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F46E9" w14:textId="77777777" w:rsidR="00FF4426" w:rsidRDefault="00582FBD" w:rsidP="00582FBD">
      <w:pPr>
        <w:rPr>
          <w:rFonts w:ascii="Helvetica" w:hAnsi="Helvetica"/>
        </w:rPr>
      </w:pPr>
      <w:r>
        <w:rPr>
          <w:rFonts w:ascii="Helvetica" w:hAnsi="Helvetica"/>
        </w:rPr>
        <w:t>The Church On Purpose 1</w:t>
      </w:r>
    </w:p>
    <w:p w14:paraId="0AE050FC" w14:textId="77777777" w:rsidR="00E02BD0" w:rsidRDefault="00E02BD0" w:rsidP="00E02BD0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The Church On Purpose:</w:t>
      </w:r>
    </w:p>
    <w:p w14:paraId="5A8F7C15" w14:textId="77777777" w:rsidR="00E02BD0" w:rsidRDefault="00E02BD0" w:rsidP="00E02BD0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God’s People Turning the World Right Side Up</w:t>
      </w:r>
    </w:p>
    <w:p w14:paraId="4D9815BC" w14:textId="77777777" w:rsidR="00E02BD0" w:rsidRDefault="00E02BD0" w:rsidP="00E02BD0">
      <w:pPr>
        <w:jc w:val="center"/>
        <w:rPr>
          <w:rFonts w:ascii="Helvetica" w:hAnsi="Helvetica"/>
        </w:rPr>
      </w:pPr>
      <w:r>
        <w:rPr>
          <w:rFonts w:ascii="Helvetica" w:hAnsi="Helvetica"/>
        </w:rPr>
        <w:t>Acts 17:6</w:t>
      </w:r>
    </w:p>
    <w:p w14:paraId="5E869A8C" w14:textId="77777777" w:rsidR="00E02BD0" w:rsidRDefault="00E02BD0" w:rsidP="00E02BD0">
      <w:pPr>
        <w:jc w:val="center"/>
        <w:rPr>
          <w:rFonts w:ascii="Helvetica" w:hAnsi="Helvetica"/>
        </w:rPr>
      </w:pPr>
    </w:p>
    <w:p w14:paraId="6CE3D11C" w14:textId="77777777" w:rsidR="00E02BD0" w:rsidRDefault="00E02BD0" w:rsidP="00E02BD0">
      <w:pPr>
        <w:rPr>
          <w:rFonts w:ascii="Helvetica" w:hAnsi="Helvetica"/>
        </w:rPr>
      </w:pPr>
      <w:r>
        <w:rPr>
          <w:rFonts w:ascii="Helvetica" w:hAnsi="Helvetica"/>
        </w:rPr>
        <w:t>Introduction:</w:t>
      </w:r>
    </w:p>
    <w:p w14:paraId="7ADA20B8" w14:textId="77777777" w:rsidR="00E02BD0" w:rsidRDefault="00E02BD0" w:rsidP="00E02BD0">
      <w:pPr>
        <w:rPr>
          <w:rFonts w:ascii="Helvetica" w:hAnsi="Helvetica"/>
        </w:rPr>
      </w:pPr>
    </w:p>
    <w:p w14:paraId="1D26354C" w14:textId="77777777" w:rsidR="00E02BD0" w:rsidRDefault="00E02BD0" w:rsidP="00E02BD0">
      <w:pPr>
        <w:rPr>
          <w:rFonts w:ascii="Helvetica" w:hAnsi="Helvetica"/>
        </w:rPr>
      </w:pPr>
      <w:r>
        <w:rPr>
          <w:rFonts w:ascii="Helvetica" w:hAnsi="Helvetica"/>
        </w:rPr>
        <w:t>1.  I have entitled this series “The Church On Purpose.”  Throughout the series we will ask and answer three important questions:</w:t>
      </w:r>
    </w:p>
    <w:p w14:paraId="5DD7613A" w14:textId="77777777" w:rsidR="00E02BD0" w:rsidRDefault="00E02BD0" w:rsidP="00E02BD0">
      <w:pPr>
        <w:rPr>
          <w:rFonts w:ascii="Helvetica" w:hAnsi="Helvetica"/>
        </w:rPr>
      </w:pPr>
      <w:r>
        <w:rPr>
          <w:rFonts w:ascii="Helvetica" w:hAnsi="Helvetica"/>
        </w:rPr>
        <w:t xml:space="preserve">     a.  “What are we supposed to be doing?”</w:t>
      </w:r>
    </w:p>
    <w:p w14:paraId="2AB9C5E3" w14:textId="77777777" w:rsidR="00E02BD0" w:rsidRDefault="00E02BD0" w:rsidP="00E02BD0">
      <w:pPr>
        <w:rPr>
          <w:rFonts w:ascii="Helvetica" w:hAnsi="Helvetica"/>
        </w:rPr>
      </w:pPr>
      <w:r>
        <w:rPr>
          <w:rFonts w:ascii="Helvetica" w:hAnsi="Helvetica"/>
        </w:rPr>
        <w:t xml:space="preserve">     b.  “How well are we doing it?”</w:t>
      </w:r>
    </w:p>
    <w:p w14:paraId="33E96ACF" w14:textId="77777777" w:rsidR="00E02BD0" w:rsidRDefault="00E02BD0" w:rsidP="00E02BD0">
      <w:pPr>
        <w:rPr>
          <w:rFonts w:ascii="Helvetica" w:hAnsi="Helvetica"/>
        </w:rPr>
      </w:pPr>
      <w:r>
        <w:rPr>
          <w:rFonts w:ascii="Helvetica" w:hAnsi="Helvetica"/>
        </w:rPr>
        <w:t xml:space="preserve">     c.  “What can we do to be more effective?”</w:t>
      </w:r>
    </w:p>
    <w:p w14:paraId="1CB35CC5" w14:textId="77777777" w:rsidR="00E02BD0" w:rsidRDefault="00E02BD0" w:rsidP="00E02BD0">
      <w:pPr>
        <w:rPr>
          <w:rFonts w:ascii="Helvetica" w:hAnsi="Helvetica"/>
        </w:rPr>
      </w:pPr>
      <w:r>
        <w:rPr>
          <w:rFonts w:ascii="Helvetica" w:hAnsi="Helvetica"/>
        </w:rPr>
        <w:t>2.  In this first lesson we will consider our God-given objective and give an overview of what the series is about.</w:t>
      </w:r>
    </w:p>
    <w:p w14:paraId="27FAB5AE" w14:textId="77777777" w:rsidR="00E02BD0" w:rsidRDefault="00E02BD0" w:rsidP="00E02BD0">
      <w:pPr>
        <w:rPr>
          <w:rFonts w:ascii="Helvetica" w:hAnsi="Helvetica"/>
        </w:rPr>
      </w:pPr>
      <w:r>
        <w:rPr>
          <w:rFonts w:ascii="Helvetica" w:hAnsi="Helvetica"/>
        </w:rPr>
        <w:t>3.  The second will focus attention on our confession, commitment and loyalty to the Lord as the foundational elements of our work (Matt. 16:13-26).</w:t>
      </w:r>
    </w:p>
    <w:p w14:paraId="58188BF5" w14:textId="77777777" w:rsidR="00E02BD0" w:rsidRDefault="00E02BD0" w:rsidP="00E02BD0">
      <w:pPr>
        <w:rPr>
          <w:rFonts w:ascii="Helvetica" w:hAnsi="Helvetica"/>
        </w:rPr>
      </w:pPr>
      <w:r>
        <w:rPr>
          <w:rFonts w:ascii="Helvetica" w:hAnsi="Helvetica"/>
        </w:rPr>
        <w:t xml:space="preserve">4.  The third will discuss the role of leadership in teaching, creating unity and creating an environment of working together for the Lord.  </w:t>
      </w:r>
    </w:p>
    <w:p w14:paraId="40BE153D" w14:textId="77777777" w:rsidR="00E02BD0" w:rsidRDefault="00E02BD0" w:rsidP="00E02BD0">
      <w:pPr>
        <w:rPr>
          <w:rFonts w:ascii="Helvetica" w:hAnsi="Helvetica"/>
        </w:rPr>
      </w:pPr>
      <w:r>
        <w:rPr>
          <w:rFonts w:ascii="Helvetica" w:hAnsi="Helvetica"/>
        </w:rPr>
        <w:t>5.  The fourth will address what we can do to help persuade our children to accept Jesus as Lord.</w:t>
      </w:r>
    </w:p>
    <w:p w14:paraId="574199D4" w14:textId="77777777" w:rsidR="00E02BD0" w:rsidRDefault="00E02BD0" w:rsidP="00E02BD0">
      <w:pPr>
        <w:rPr>
          <w:rFonts w:ascii="Helvetica" w:hAnsi="Helvetica"/>
        </w:rPr>
      </w:pPr>
      <w:r>
        <w:rPr>
          <w:rFonts w:ascii="Helvetica" w:hAnsi="Helvetica"/>
        </w:rPr>
        <w:t>6.  The fifth will discuss how Christianity spread through households in the first century and does so today.  It will address how we can capitalize on this natural web of influence.</w:t>
      </w:r>
    </w:p>
    <w:p w14:paraId="0AB73D99" w14:textId="77777777" w:rsidR="00E02BD0" w:rsidRDefault="00E02BD0" w:rsidP="00E02BD0">
      <w:pPr>
        <w:rPr>
          <w:rFonts w:ascii="Helvetica" w:hAnsi="Helvetica"/>
        </w:rPr>
      </w:pPr>
    </w:p>
    <w:p w14:paraId="32C2D96B" w14:textId="77777777" w:rsidR="00E02BD0" w:rsidRDefault="00E02BD0" w:rsidP="00E02BD0">
      <w:pPr>
        <w:rPr>
          <w:rFonts w:ascii="Helvetica" w:hAnsi="Helvetica"/>
        </w:rPr>
      </w:pPr>
      <w:r>
        <w:rPr>
          <w:rFonts w:ascii="Helvetica" w:hAnsi="Helvetica"/>
        </w:rPr>
        <w:t>Discussion:</w:t>
      </w:r>
    </w:p>
    <w:p w14:paraId="781BB89B" w14:textId="77777777" w:rsidR="00E02BD0" w:rsidRDefault="00E02BD0" w:rsidP="00E02BD0">
      <w:pPr>
        <w:rPr>
          <w:rFonts w:ascii="Helvetica" w:hAnsi="Helvetica"/>
        </w:rPr>
      </w:pPr>
    </w:p>
    <w:p w14:paraId="5A86113C" w14:textId="77777777" w:rsidR="00E02BD0" w:rsidRDefault="00E02BD0" w:rsidP="00E02BD0">
      <w:pPr>
        <w:rPr>
          <w:rFonts w:ascii="Helvetica" w:hAnsi="Helvetica"/>
        </w:rPr>
      </w:pPr>
      <w:r>
        <w:rPr>
          <w:rFonts w:ascii="Helvetica" w:hAnsi="Helvetica"/>
        </w:rPr>
        <w:t>I.  What are we supposed to be doing?</w:t>
      </w:r>
    </w:p>
    <w:p w14:paraId="64501F9C" w14:textId="77777777" w:rsidR="00E02BD0" w:rsidRDefault="00E02BD0" w:rsidP="00E02BD0">
      <w:pPr>
        <w:rPr>
          <w:rFonts w:ascii="Helvetica" w:hAnsi="Helvetica"/>
        </w:rPr>
      </w:pPr>
    </w:p>
    <w:p w14:paraId="70D98454" w14:textId="77777777" w:rsidR="00E02BD0" w:rsidRDefault="00E02BD0" w:rsidP="00E02BD0">
      <w:pPr>
        <w:rPr>
          <w:rFonts w:ascii="Helvetica" w:hAnsi="Helvetica"/>
        </w:rPr>
      </w:pPr>
      <w:r>
        <w:rPr>
          <w:rFonts w:ascii="Helvetica" w:hAnsi="Helvetica"/>
        </w:rPr>
        <w:t xml:space="preserve">     A.  Many religious organizations allow the world to define what they are doing.</w:t>
      </w:r>
    </w:p>
    <w:p w14:paraId="63B6707E" w14:textId="77777777" w:rsidR="00E02BD0" w:rsidRDefault="00E02BD0" w:rsidP="00E02BD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1.  Some borrow a model from the business world.  They may survey the community </w:t>
      </w:r>
    </w:p>
    <w:p w14:paraId="690673DA" w14:textId="77777777" w:rsidR="00E02BD0" w:rsidRDefault="00E02BD0" w:rsidP="00E02BD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and see what they want (or think they need) and then work to meet that need.</w:t>
      </w:r>
    </w:p>
    <w:p w14:paraId="3797697B" w14:textId="77777777" w:rsidR="00E02BD0" w:rsidRDefault="00E02BD0" w:rsidP="00E02BD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2.  Since many of these organizations no longer believe in the Bible as the word of God, </w:t>
      </w:r>
    </w:p>
    <w:p w14:paraId="46B6741E" w14:textId="77777777" w:rsidR="00E02BD0" w:rsidRDefault="00E02BD0" w:rsidP="00E02BD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no longer believe in heaven/hell, salvation from sin, etc. their mission becomes </w:t>
      </w:r>
    </w:p>
    <w:p w14:paraId="609173F8" w14:textId="77777777" w:rsidR="00E02BD0" w:rsidRDefault="00E02BD0" w:rsidP="00E02BD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primarily social in nature.  They do many good social works—AA meetings, Boy/Girl </w:t>
      </w:r>
    </w:p>
    <w:p w14:paraId="471ADF77" w14:textId="77777777" w:rsidR="00E02BD0" w:rsidRDefault="00E02BD0" w:rsidP="00E02BD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Scouts, care for homeless/poor, establish schools, </w:t>
      </w:r>
      <w:r w:rsidR="000F2383">
        <w:rPr>
          <w:rFonts w:ascii="Helvetica" w:hAnsi="Helvetica"/>
        </w:rPr>
        <w:t xml:space="preserve">build hospitals, </w:t>
      </w:r>
      <w:r>
        <w:rPr>
          <w:rFonts w:ascii="Helvetica" w:hAnsi="Helvetica"/>
        </w:rPr>
        <w:t>etc.</w:t>
      </w:r>
    </w:p>
    <w:p w14:paraId="6CFBA10F" w14:textId="77777777" w:rsidR="000F2383" w:rsidRDefault="000F2383" w:rsidP="00E02BD0">
      <w:pPr>
        <w:rPr>
          <w:rFonts w:ascii="Helvetica" w:hAnsi="Helvetica"/>
        </w:rPr>
      </w:pPr>
      <w:r>
        <w:rPr>
          <w:rFonts w:ascii="Helvetica" w:hAnsi="Helvetica"/>
        </w:rPr>
        <w:t xml:space="preserve">      B.  Our mission/purpose is defined by God.</w:t>
      </w:r>
    </w:p>
    <w:p w14:paraId="0C5EAB92" w14:textId="77777777" w:rsidR="00FD7296" w:rsidRDefault="000F2383" w:rsidP="00E02BD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It is evident in the work of the people of God in the first century. </w:t>
      </w:r>
    </w:p>
    <w:p w14:paraId="26E8C1E7" w14:textId="77777777" w:rsidR="000F2383" w:rsidRDefault="00FD7296" w:rsidP="00E02BD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a.  </w:t>
      </w:r>
      <w:r w:rsidR="000F2383">
        <w:rPr>
          <w:rFonts w:ascii="Helvetica" w:hAnsi="Helvetica"/>
        </w:rPr>
        <w:t xml:space="preserve"> “Turning the world right side up” (Acts 17:6).</w:t>
      </w:r>
    </w:p>
    <w:p w14:paraId="4A6387CB" w14:textId="77777777" w:rsidR="00FD7296" w:rsidRDefault="00FD7296" w:rsidP="00E02BD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b. </w:t>
      </w:r>
      <w:r w:rsidR="000F2383">
        <w:rPr>
          <w:rFonts w:ascii="Helvetica" w:hAnsi="Helvetica"/>
        </w:rPr>
        <w:t xml:space="preserve">  They used their money (Acts 2:43ff; Phil. 1:5; 4:15ff) and their lives (Acts 4:19ff; </w:t>
      </w:r>
    </w:p>
    <w:p w14:paraId="675D5E85" w14:textId="77777777" w:rsidR="000F2383" w:rsidRDefault="00FD7296" w:rsidP="00E02BD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14:19).</w:t>
      </w:r>
    </w:p>
    <w:p w14:paraId="0400041D" w14:textId="77777777" w:rsidR="00FD7296" w:rsidRDefault="00FD7296" w:rsidP="00E02BD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It is evident in the work of Jesus.  “The Son of Man did not come to be served but to </w:t>
      </w:r>
    </w:p>
    <w:p w14:paraId="0FAA8050" w14:textId="77777777" w:rsidR="00FD7296" w:rsidRDefault="00FD7296" w:rsidP="00E02BD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serve and give His life a ransom for many” (Matt. 20:28).</w:t>
      </w:r>
    </w:p>
    <w:p w14:paraId="1B09443F" w14:textId="77777777" w:rsidR="00FD7296" w:rsidRDefault="00FD7296" w:rsidP="00E02BD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3.  Evident in the entire plan of God (from Genesis to Revelation).</w:t>
      </w:r>
    </w:p>
    <w:p w14:paraId="4D8BEDCB" w14:textId="77777777" w:rsidR="00FD7296" w:rsidRDefault="00FD7296" w:rsidP="00E02BD0">
      <w:pPr>
        <w:rPr>
          <w:rFonts w:ascii="Helvetica" w:hAnsi="Helvetica"/>
        </w:rPr>
      </w:pPr>
      <w:r>
        <w:rPr>
          <w:rFonts w:ascii="Helvetica" w:hAnsi="Helvetica"/>
        </w:rPr>
        <w:t xml:space="preserve">      C.  It is a noble mission.</w:t>
      </w:r>
    </w:p>
    <w:p w14:paraId="0C2E5479" w14:textId="77777777" w:rsidR="00FD7296" w:rsidRDefault="00FD7296" w:rsidP="00E02BD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This mission turns the world right side up.  It gives people hope—not only for the </w:t>
      </w:r>
    </w:p>
    <w:p w14:paraId="686B639F" w14:textId="77777777" w:rsidR="00FD7296" w:rsidRDefault="00FD7296" w:rsidP="00E02BD0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              next life, but it transforms lives in the here and now.  The social changes the world </w:t>
      </w:r>
    </w:p>
    <w:p w14:paraId="7AD9B768" w14:textId="77777777" w:rsidR="00FD7296" w:rsidRDefault="00FD7296" w:rsidP="00E02BD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needs to have addressed are transformed by the good news of the gospel.  Social </w:t>
      </w:r>
    </w:p>
    <w:p w14:paraId="0D5DF929" w14:textId="77777777" w:rsidR="00FD7296" w:rsidRDefault="00FD7296" w:rsidP="00E02BD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change is a by-product of hearts given to the Lord.  The homeless/poor are cared for.</w:t>
      </w:r>
    </w:p>
    <w:p w14:paraId="692C4E6B" w14:textId="77777777" w:rsidR="00297C23" w:rsidRDefault="00FD7296" w:rsidP="00E02BD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Children are educated.  Social needs are met when people’s hearts are changed.  </w:t>
      </w:r>
    </w:p>
    <w:p w14:paraId="3B7739EF" w14:textId="2EAB7B2A" w:rsidR="00FD7296" w:rsidRDefault="00297C23" w:rsidP="00E02BD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</w:t>
      </w:r>
      <w:r w:rsidR="00CD304D">
        <w:rPr>
          <w:rFonts w:ascii="Helvetica" w:hAnsi="Helvetica"/>
        </w:rPr>
        <w:t>The purpose of God</w:t>
      </w:r>
      <w:r w:rsidR="00FD7296">
        <w:rPr>
          <w:rFonts w:ascii="Helvetica" w:hAnsi="Helvetica"/>
        </w:rPr>
        <w:t xml:space="preserve"> not only address</w:t>
      </w:r>
      <w:r w:rsidR="00761EED">
        <w:rPr>
          <w:rFonts w:ascii="Helvetica" w:hAnsi="Helvetica"/>
        </w:rPr>
        <w:t>es the symptoms but the disease itself.</w:t>
      </w:r>
    </w:p>
    <w:p w14:paraId="03A0B707" w14:textId="04A00BEE" w:rsidR="00761EED" w:rsidRDefault="00761EED" w:rsidP="00E02BD0">
      <w:pPr>
        <w:rPr>
          <w:rFonts w:ascii="Helvetica" w:hAnsi="Helvetica"/>
        </w:rPr>
      </w:pPr>
      <w:r>
        <w:rPr>
          <w:rFonts w:ascii="Helvetica" w:hAnsi="Helvetica"/>
        </w:rPr>
        <w:t xml:space="preserve">          2.  Jesus gave His life for it.  God gave His son for it.  Apostles suffered for it.</w:t>
      </w:r>
    </w:p>
    <w:p w14:paraId="479A46EF" w14:textId="27D11AF1" w:rsidR="00761EED" w:rsidRDefault="00761EED" w:rsidP="00E02BD0">
      <w:pPr>
        <w:rPr>
          <w:rFonts w:ascii="Helvetica" w:hAnsi="Helvetica"/>
        </w:rPr>
      </w:pPr>
      <w:r>
        <w:rPr>
          <w:rFonts w:ascii="Helvetica" w:hAnsi="Helvetica"/>
        </w:rPr>
        <w:t xml:space="preserve">          3.  There is no greater purpose for which we could give our lives, our money, our time.</w:t>
      </w:r>
    </w:p>
    <w:p w14:paraId="0AF6596B" w14:textId="5C8DAB85" w:rsidR="00761EED" w:rsidRDefault="00761EED" w:rsidP="00E02BD0">
      <w:pPr>
        <w:rPr>
          <w:rFonts w:ascii="Helvetica" w:hAnsi="Helvetica"/>
        </w:rPr>
      </w:pPr>
      <w:r>
        <w:rPr>
          <w:rFonts w:ascii="Helvetica" w:hAnsi="Helvetica"/>
        </w:rPr>
        <w:t xml:space="preserve">          4.  “Go and make disciples of all the nations” is the divine directive (Matt. 28:19-20).</w:t>
      </w:r>
    </w:p>
    <w:p w14:paraId="228EBFDE" w14:textId="77777777" w:rsidR="000B7900" w:rsidRDefault="00761EED" w:rsidP="00E02BD0">
      <w:pPr>
        <w:rPr>
          <w:rFonts w:ascii="Helvetica" w:hAnsi="Helvetica"/>
        </w:rPr>
      </w:pPr>
      <w:r>
        <w:rPr>
          <w:rFonts w:ascii="Helvetica" w:hAnsi="Helvetica"/>
        </w:rPr>
        <w:t xml:space="preserve">          5.  If you want to do something worthwhile to affect the world . . . </w:t>
      </w:r>
      <w:r>
        <w:rPr>
          <w:rFonts w:ascii="Helvetica" w:hAnsi="Helvetica"/>
          <w:u w:val="single"/>
        </w:rPr>
        <w:t>this is the</w:t>
      </w:r>
      <w:r w:rsidR="000B7900">
        <w:rPr>
          <w:rFonts w:ascii="Helvetica" w:hAnsi="Helvetica"/>
        </w:rPr>
        <w:t xml:space="preserve"> most worthy </w:t>
      </w:r>
    </w:p>
    <w:p w14:paraId="7017EC2F" w14:textId="77777777" w:rsidR="000B7900" w:rsidRDefault="000B7900" w:rsidP="00E02BD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cause.  The world is all about getting ahead, making money, being successful, </w:t>
      </w:r>
    </w:p>
    <w:p w14:paraId="5A01BE11" w14:textId="77777777" w:rsidR="00AF1C36" w:rsidRDefault="000B7900" w:rsidP="00E02BD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pleasure</w:t>
      </w:r>
      <w:r w:rsidR="00AF1C36">
        <w:rPr>
          <w:rFonts w:ascii="Helvetica" w:hAnsi="Helvetica"/>
        </w:rPr>
        <w:t>-seeking</w:t>
      </w:r>
      <w:r>
        <w:rPr>
          <w:rFonts w:ascii="Helvetica" w:hAnsi="Helvetica"/>
        </w:rPr>
        <w:t xml:space="preserve">, entertainment, etc.  In all these they are looking for purpose.  The </w:t>
      </w:r>
    </w:p>
    <w:p w14:paraId="17C786DE" w14:textId="72CC0053" w:rsidR="00761EED" w:rsidRDefault="00AF1C36" w:rsidP="00E02BD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</w:t>
      </w:r>
      <w:r w:rsidR="000B7900">
        <w:rPr>
          <w:rFonts w:ascii="Helvetica" w:hAnsi="Helvetica"/>
        </w:rPr>
        <w:t>people of God recognize this is upside down (1 Pet. 4:1-6; Titus 3:1ff; 2 Tim. 3:10ff).</w:t>
      </w:r>
    </w:p>
    <w:p w14:paraId="1583C2D4" w14:textId="5F1EA132" w:rsidR="000B7900" w:rsidRDefault="00AF1C36" w:rsidP="00E02BD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The world </w:t>
      </w:r>
      <w:r w:rsidR="000B7900">
        <w:rPr>
          <w:rFonts w:ascii="Helvetica" w:hAnsi="Helvetica"/>
        </w:rPr>
        <w:t>define</w:t>
      </w:r>
      <w:r>
        <w:rPr>
          <w:rFonts w:ascii="Helvetica" w:hAnsi="Helvetica"/>
        </w:rPr>
        <w:t>s</w:t>
      </w:r>
      <w:r w:rsidR="000B7900">
        <w:rPr>
          <w:rFonts w:ascii="Helvetica" w:hAnsi="Helvetica"/>
        </w:rPr>
        <w:t xml:space="preserve"> its heroes around the wrong things.  Real heroes give </w:t>
      </w:r>
    </w:p>
    <w:p w14:paraId="388192A8" w14:textId="44E8B688" w:rsidR="000B7900" w:rsidRDefault="00AF1C36" w:rsidP="00E02BD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</w:t>
      </w:r>
      <w:r w:rsidR="000B7900">
        <w:rPr>
          <w:rFonts w:ascii="Helvetica" w:hAnsi="Helvetica"/>
        </w:rPr>
        <w:t>themselves to the purpose of God (Acts 13:36).</w:t>
      </w:r>
    </w:p>
    <w:p w14:paraId="6B3A3400" w14:textId="77777777" w:rsidR="000B7900" w:rsidRDefault="000B7900" w:rsidP="00E02BD0">
      <w:pPr>
        <w:rPr>
          <w:rFonts w:ascii="Helvetica" w:hAnsi="Helvetica"/>
        </w:rPr>
      </w:pPr>
    </w:p>
    <w:p w14:paraId="32E9CA94" w14:textId="60E05F3E" w:rsidR="000B7900" w:rsidRDefault="000B7900" w:rsidP="00E02BD0">
      <w:pPr>
        <w:rPr>
          <w:rFonts w:ascii="Helvetica" w:hAnsi="Helvetica"/>
        </w:rPr>
      </w:pPr>
      <w:r>
        <w:rPr>
          <w:rFonts w:ascii="Helvetica" w:hAnsi="Helvetica"/>
        </w:rPr>
        <w:t xml:space="preserve">II.  </w:t>
      </w:r>
      <w:r w:rsidR="00AF1C36">
        <w:rPr>
          <w:rFonts w:ascii="Helvetica" w:hAnsi="Helvetica"/>
        </w:rPr>
        <w:t>This purpose is a part of our identity as the people of God.  It defines who we are.</w:t>
      </w:r>
    </w:p>
    <w:p w14:paraId="351AD168" w14:textId="77777777" w:rsidR="00AF1C36" w:rsidRDefault="00AF1C36" w:rsidP="00E02BD0">
      <w:pPr>
        <w:rPr>
          <w:rFonts w:ascii="Helvetica" w:hAnsi="Helvetica"/>
        </w:rPr>
      </w:pPr>
    </w:p>
    <w:p w14:paraId="1AB2ACE9" w14:textId="416739CD" w:rsidR="00AF1C36" w:rsidRDefault="00AF1C36" w:rsidP="00E02BD0">
      <w:pPr>
        <w:rPr>
          <w:rFonts w:ascii="Helvetica" w:hAnsi="Helvetica"/>
        </w:rPr>
      </w:pPr>
      <w:r>
        <w:rPr>
          <w:rFonts w:ascii="Helvetica" w:hAnsi="Helvetica"/>
        </w:rPr>
        <w:t xml:space="preserve">     A.  There is a lot of confusion about the church.</w:t>
      </w:r>
    </w:p>
    <w:p w14:paraId="53A022E3" w14:textId="0A239DEF" w:rsidR="00AF1C36" w:rsidRDefault="00AF1C36" w:rsidP="00E02BD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1.  Some see it as a community organization for good community work.</w:t>
      </w:r>
    </w:p>
    <w:p w14:paraId="3021576C" w14:textId="12917BC3" w:rsidR="00AF1C36" w:rsidRDefault="00AF1C36" w:rsidP="00E02BD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2.  Some see it as an institution people get into to be saved.</w:t>
      </w:r>
    </w:p>
    <w:p w14:paraId="169703C5" w14:textId="77777777" w:rsidR="00AF1C36" w:rsidRDefault="00AF1C36" w:rsidP="00E02BD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3.  Some see it as a “safety deposit box” where Christians are kept safe until the Lord </w:t>
      </w:r>
    </w:p>
    <w:p w14:paraId="136E892F" w14:textId="357DFDD7" w:rsidR="00AF1C36" w:rsidRDefault="00AF1C36" w:rsidP="00E02BD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returns.</w:t>
      </w:r>
    </w:p>
    <w:p w14:paraId="45EFE35B" w14:textId="77777777" w:rsidR="00AF1C36" w:rsidRDefault="00AF1C36" w:rsidP="00E02BD0">
      <w:pPr>
        <w:rPr>
          <w:rFonts w:ascii="Helvetica" w:hAnsi="Helvetica"/>
        </w:rPr>
      </w:pPr>
      <w:r>
        <w:rPr>
          <w:rFonts w:ascii="Helvetica" w:hAnsi="Helvetica"/>
        </w:rPr>
        <w:t xml:space="preserve">     B.  The universal church is God’s special people (Lev. 20:7-8, 26; 2 Cor. 6:14-18; 1 Pet. </w:t>
      </w:r>
    </w:p>
    <w:p w14:paraId="3D7FF434" w14:textId="41FE7D8C" w:rsidR="00AF1C36" w:rsidRDefault="00AF1C36" w:rsidP="00E02BD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2:9-10).</w:t>
      </w:r>
    </w:p>
    <w:p w14:paraId="23BE9632" w14:textId="77777777" w:rsidR="00AF1C36" w:rsidRDefault="00AF1C36" w:rsidP="00E02BD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Unless we recover a sense of the incredible privilege of what it means to be a holy </w:t>
      </w:r>
    </w:p>
    <w:p w14:paraId="2D4AD68B" w14:textId="77777777" w:rsidR="00AF1C36" w:rsidRDefault="00AF1C36" w:rsidP="00E02BD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people, belonging to the Lord, the objects of His gracious election, His treasured </w:t>
      </w:r>
    </w:p>
    <w:p w14:paraId="19202ACA" w14:textId="77777777" w:rsidR="00AF1C36" w:rsidRDefault="00AF1C36" w:rsidP="00E02BD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people, set apart exclusively to Him we will remain pathetic and powerless in our efforts </w:t>
      </w:r>
    </w:p>
    <w:p w14:paraId="5B233FB8" w14:textId="2E15AAF8" w:rsidR="00AF1C36" w:rsidRDefault="00AF1C36" w:rsidP="00E02BD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to win the lost.</w:t>
      </w:r>
    </w:p>
    <w:p w14:paraId="08AFB3DE" w14:textId="77777777" w:rsidR="00AD52B4" w:rsidRDefault="00AF1C36" w:rsidP="00E02BD0">
      <w:pPr>
        <w:rPr>
          <w:rFonts w:ascii="Helvetica" w:hAnsi="Helvetica"/>
        </w:rPr>
      </w:pPr>
      <w:r>
        <w:rPr>
          <w:rFonts w:ascii="Helvetica" w:hAnsi="Helvetica"/>
        </w:rPr>
        <w:t xml:space="preserve">      C.  The local church is 1) a group of God’s people that have 2) mutually agreed to work </w:t>
      </w:r>
    </w:p>
    <w:p w14:paraId="104CB681" w14:textId="65A649AA" w:rsidR="00AF1C36" w:rsidRDefault="00AD52B4" w:rsidP="00E02BD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</w:t>
      </w:r>
      <w:r w:rsidR="00AF1C36">
        <w:rPr>
          <w:rFonts w:ascii="Helvetica" w:hAnsi="Helvetica"/>
        </w:rPr>
        <w:t xml:space="preserve">together 3) to accomplish the work </w:t>
      </w:r>
      <w:r>
        <w:rPr>
          <w:rFonts w:ascii="Helvetica" w:hAnsi="Helvetica"/>
        </w:rPr>
        <w:t xml:space="preserve">4) </w:t>
      </w:r>
      <w:r w:rsidR="00AF1C36">
        <w:rPr>
          <w:rFonts w:ascii="Helvetica" w:hAnsi="Helvetica"/>
        </w:rPr>
        <w:t>that God has given them to do.</w:t>
      </w:r>
    </w:p>
    <w:p w14:paraId="27C0B166" w14:textId="77777777" w:rsidR="00AD52B4" w:rsidRDefault="00AD52B4" w:rsidP="00E02BD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With this mentality the church is pro-active rather than reactive; it pursues goals </w:t>
      </w:r>
    </w:p>
    <w:p w14:paraId="34863093" w14:textId="77777777" w:rsidR="00AD52B4" w:rsidRDefault="00AD52B4" w:rsidP="00E02BD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rather than responding to emerging pressures; it is intentional rather than reflexive; </w:t>
      </w:r>
    </w:p>
    <w:p w14:paraId="3764DFDE" w14:textId="427DAE7F" w:rsidR="00AD52B4" w:rsidRDefault="00AD52B4" w:rsidP="00E02BD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it functions by design rather than accident or whim.</w:t>
      </w:r>
    </w:p>
    <w:p w14:paraId="4FB047A5" w14:textId="77777777" w:rsidR="00AD52B4" w:rsidRDefault="00AD52B4" w:rsidP="00E02BD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Often the perception is that the church is a place to go to sing, pray, study, give, </w:t>
      </w:r>
    </w:p>
    <w:p w14:paraId="3AE9DD0F" w14:textId="77777777" w:rsidR="00A678F2" w:rsidRDefault="00AD52B4" w:rsidP="00E02BD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observe the Lord’s Supper.  </w:t>
      </w:r>
    </w:p>
    <w:p w14:paraId="72E5295E" w14:textId="77777777" w:rsidR="00A678F2" w:rsidRDefault="00A678F2" w:rsidP="00E02BD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a.  </w:t>
      </w:r>
      <w:r w:rsidR="00AD52B4">
        <w:rPr>
          <w:rFonts w:ascii="Helvetica" w:hAnsi="Helvetica"/>
        </w:rPr>
        <w:t>But WHY do we do these things?</w:t>
      </w:r>
      <w:r>
        <w:rPr>
          <w:rFonts w:ascii="Helvetica" w:hAnsi="Helvetica"/>
        </w:rPr>
        <w:t xml:space="preserve">  They are not ends within themselves but </w:t>
      </w:r>
    </w:p>
    <w:p w14:paraId="6B4B3603" w14:textId="72D53B21" w:rsidR="00AD52B4" w:rsidRDefault="00A678F2" w:rsidP="00E02BD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means to an end.</w:t>
      </w:r>
    </w:p>
    <w:p w14:paraId="275E05A1" w14:textId="77777777" w:rsidR="00E91C8F" w:rsidRDefault="00E91C8F" w:rsidP="00E02BD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b.  Why sing?  “To praise God!” Yes, but to teach and to admonish (Col. 3:16).  Not </w:t>
      </w:r>
    </w:p>
    <w:p w14:paraId="7E8F7887" w14:textId="000D9F60" w:rsidR="00E91C8F" w:rsidRDefault="00E91C8F" w:rsidP="00E02BD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singing because “I like it.  I like pleasing sounds.”</w:t>
      </w:r>
    </w:p>
    <w:p w14:paraId="6935C3FE" w14:textId="77777777" w:rsidR="00E91C8F" w:rsidRDefault="00E91C8F" w:rsidP="00E02BD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c.  Why pray?  To accomplish the purpose of God (Dan. 9:1ff).  Is this what is meant </w:t>
      </w:r>
    </w:p>
    <w:p w14:paraId="25A7DC46" w14:textId="56B26D99" w:rsidR="00E91C8F" w:rsidRDefault="00E91C8F" w:rsidP="00E02BD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by “praying according to the will of God” (1 Jn. 5:14-15)?</w:t>
      </w:r>
    </w:p>
    <w:p w14:paraId="6797356F" w14:textId="77777777" w:rsidR="00E91C8F" w:rsidRDefault="00E91C8F" w:rsidP="00E02BD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d.  Why study?  Not mere academic exercise, but training for effectiveness in our </w:t>
      </w:r>
    </w:p>
    <w:p w14:paraId="16237BFF" w14:textId="59B712A9" w:rsidR="00E91C8F" w:rsidRDefault="00E91C8F" w:rsidP="00E02BD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work (Eph. 4:7, 11-16).</w:t>
      </w:r>
    </w:p>
    <w:p w14:paraId="27846459" w14:textId="77777777" w:rsidR="00E91C8F" w:rsidRDefault="00E91C8F" w:rsidP="00E02BD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e.  Why the Lord’s Supper?  Proclaiming the Lord’s death until He comes again (1 </w:t>
      </w:r>
    </w:p>
    <w:p w14:paraId="5F53B68F" w14:textId="36CE058C" w:rsidR="00E91C8F" w:rsidRDefault="00E91C8F" w:rsidP="00E02BD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Cor. 11:26).</w:t>
      </w:r>
    </w:p>
    <w:p w14:paraId="46937966" w14:textId="77777777" w:rsidR="00E91C8F" w:rsidRDefault="00E91C8F" w:rsidP="00E02BD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3.  Why is the local church organized the way it is?  “The way God wanted it.”  Yes, </w:t>
      </w:r>
    </w:p>
    <w:p w14:paraId="4A6EBC92" w14:textId="6A0EC390" w:rsidR="00E91C8F" w:rsidRDefault="00E91C8F" w:rsidP="00E02BD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but this is not an end in itself, but the m</w:t>
      </w:r>
      <w:r w:rsidR="008C52A1">
        <w:rPr>
          <w:rFonts w:ascii="Helvetica" w:hAnsi="Helvetica"/>
        </w:rPr>
        <w:t>eans to an end.  When we see</w:t>
      </w:r>
      <w:r>
        <w:rPr>
          <w:rFonts w:ascii="Helvetica" w:hAnsi="Helvetica"/>
        </w:rPr>
        <w:t xml:space="preserve"> the </w:t>
      </w:r>
    </w:p>
    <w:p w14:paraId="28638A36" w14:textId="77777777" w:rsidR="008C52A1" w:rsidRDefault="00E91C8F" w:rsidP="00E02BD0">
      <w:pPr>
        <w:rPr>
          <w:rFonts w:ascii="Helvetica" w:hAnsi="Helvetica"/>
        </w:rPr>
      </w:pPr>
      <w:r>
        <w:rPr>
          <w:rFonts w:ascii="Helvetica" w:hAnsi="Helvetica"/>
        </w:rPr>
        <w:t xml:space="preserve">    </w:t>
      </w:r>
      <w:r w:rsidR="008C52A1">
        <w:rPr>
          <w:rFonts w:ascii="Helvetica" w:hAnsi="Helvetica"/>
        </w:rPr>
        <w:t xml:space="preserve">               means as the end in itself</w:t>
      </w:r>
      <w:r>
        <w:rPr>
          <w:rFonts w:ascii="Helvetica" w:hAnsi="Helvetica"/>
        </w:rPr>
        <w:t xml:space="preserve"> we become devoted to ritualistically doing things rather </w:t>
      </w:r>
    </w:p>
    <w:p w14:paraId="18B79418" w14:textId="35612E7F" w:rsidR="00E91C8F" w:rsidRDefault="008C52A1" w:rsidP="00E02BD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</w:t>
      </w:r>
      <w:r w:rsidR="00E91C8F">
        <w:rPr>
          <w:rFonts w:ascii="Helvetica" w:hAnsi="Helvetica"/>
        </w:rPr>
        <w:t>than purposefully doing them.</w:t>
      </w:r>
    </w:p>
    <w:p w14:paraId="3EAF0CB9" w14:textId="77777777" w:rsidR="00E91C8F" w:rsidRDefault="00E91C8F" w:rsidP="00E02BD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4.  Every action, every movement, every effort needs to be focused on the objective to </w:t>
      </w:r>
    </w:p>
    <w:p w14:paraId="13592995" w14:textId="77777777" w:rsidR="00E91C8F" w:rsidRDefault="00E91C8F" w:rsidP="00E02BD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be accomplished and not just done by rote.  Every song, every prayer, every </w:t>
      </w:r>
    </w:p>
    <w:p w14:paraId="6BE0508D" w14:textId="4558E60A" w:rsidR="00E91C8F" w:rsidRDefault="00E91C8F" w:rsidP="00E02BD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lesson, every Bible class needs to be focused on the purpose.</w:t>
      </w:r>
    </w:p>
    <w:p w14:paraId="138ADD2C" w14:textId="77777777" w:rsidR="00E91C8F" w:rsidRDefault="00E91C8F" w:rsidP="00E02BD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a.  Some things God has stipulated.  He has legally commanded some things.  </w:t>
      </w:r>
    </w:p>
    <w:p w14:paraId="106C0D8D" w14:textId="77777777" w:rsidR="00E91C8F" w:rsidRDefault="00E91C8F" w:rsidP="00E02BD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Why?  Because this is what works to accomplish His objectives.  Sometimes </w:t>
      </w:r>
    </w:p>
    <w:p w14:paraId="1CBF9FF8" w14:textId="6D9CFC56" w:rsidR="00E91C8F" w:rsidRDefault="00E91C8F" w:rsidP="00E02BD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identified as matters of faith.  Ex.  Go make disciples.  Sing.</w:t>
      </w:r>
    </w:p>
    <w:p w14:paraId="1F62FEEE" w14:textId="77777777" w:rsidR="00E91C8F" w:rsidRDefault="00E91C8F" w:rsidP="00E02BD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b.  Some things He has left us free to do.  Sometimes identified as matters of </w:t>
      </w:r>
    </w:p>
    <w:p w14:paraId="44154AB7" w14:textId="77777777" w:rsidR="00E91C8F" w:rsidRDefault="00E91C8F" w:rsidP="00E02BD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expediency.  How to go . . . boat, car, foot.  Song book.  Not expedient if it does </w:t>
      </w:r>
    </w:p>
    <w:p w14:paraId="2FB66EA9" w14:textId="5501C8C3" w:rsidR="00E91C8F" w:rsidRDefault="00E91C8F" w:rsidP="00E02BD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not accomplish the objective.</w:t>
      </w:r>
    </w:p>
    <w:p w14:paraId="7E7DF5EE" w14:textId="77777777" w:rsidR="00E91C8F" w:rsidRDefault="00E91C8F" w:rsidP="00E02BD0">
      <w:pPr>
        <w:rPr>
          <w:rFonts w:ascii="Helvetica" w:hAnsi="Helvetica"/>
        </w:rPr>
      </w:pPr>
    </w:p>
    <w:p w14:paraId="4150A5AB" w14:textId="7DBF59AA" w:rsidR="00E91C8F" w:rsidRDefault="00E91C8F" w:rsidP="00E02BD0">
      <w:pPr>
        <w:rPr>
          <w:rFonts w:ascii="Helvetica" w:hAnsi="Helvetica"/>
        </w:rPr>
      </w:pPr>
      <w:r>
        <w:rPr>
          <w:rFonts w:ascii="Helvetica" w:hAnsi="Helvetica"/>
        </w:rPr>
        <w:t xml:space="preserve">III.  The two major works of the church and how they work together </w:t>
      </w:r>
      <w:r w:rsidR="006E7851">
        <w:rPr>
          <w:rFonts w:ascii="Helvetica" w:hAnsi="Helvetica"/>
        </w:rPr>
        <w:t>in the accomplishment of God’s purpose.</w:t>
      </w:r>
    </w:p>
    <w:p w14:paraId="591B0C9A" w14:textId="77777777" w:rsidR="006E7851" w:rsidRDefault="006E7851" w:rsidP="00E02BD0">
      <w:pPr>
        <w:rPr>
          <w:rFonts w:ascii="Helvetica" w:hAnsi="Helvetica"/>
        </w:rPr>
      </w:pPr>
    </w:p>
    <w:p w14:paraId="30DFDA47" w14:textId="3471DF41" w:rsidR="006E7851" w:rsidRDefault="006E7851" w:rsidP="00E02BD0">
      <w:pPr>
        <w:rPr>
          <w:rFonts w:ascii="Helvetica" w:hAnsi="Helvetica"/>
        </w:rPr>
      </w:pPr>
      <w:r>
        <w:rPr>
          <w:rFonts w:ascii="Helvetica" w:hAnsi="Helvetica"/>
        </w:rPr>
        <w:t xml:space="preserve">      A.  Usually designated as evangelism and edification.</w:t>
      </w:r>
    </w:p>
    <w:p w14:paraId="0706BC4F" w14:textId="77777777" w:rsidR="006E7851" w:rsidRDefault="006E7851" w:rsidP="00E02BD0">
      <w:pPr>
        <w:rPr>
          <w:rFonts w:ascii="Helvetica" w:hAnsi="Helvetica"/>
        </w:rPr>
      </w:pPr>
      <w:r>
        <w:rPr>
          <w:rFonts w:ascii="Helvetica" w:hAnsi="Helvetica"/>
        </w:rPr>
        <w:t xml:space="preserve">      B.  Edification may be more appropriately designated as “equipping” if we use the language </w:t>
      </w:r>
    </w:p>
    <w:p w14:paraId="16C591AA" w14:textId="58853E79" w:rsidR="006E7851" w:rsidRDefault="006E7851" w:rsidP="00E02BD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of Eph. 4:11.</w:t>
      </w:r>
    </w:p>
    <w:p w14:paraId="7002298B" w14:textId="5F529C83" w:rsidR="006E7851" w:rsidRDefault="006E7851" w:rsidP="00E02BD0">
      <w:pPr>
        <w:rPr>
          <w:rFonts w:ascii="Helvetica" w:hAnsi="Helvetica"/>
        </w:rPr>
      </w:pPr>
      <w:r>
        <w:rPr>
          <w:rFonts w:ascii="Helvetica" w:hAnsi="Helvetica"/>
        </w:rPr>
        <w:t xml:space="preserve">      C.  There are three major areas in which we are to be trained or equipped to function.  </w:t>
      </w:r>
    </w:p>
    <w:p w14:paraId="59BE2F29" w14:textId="77777777" w:rsidR="006E7851" w:rsidRDefault="006E7851" w:rsidP="00E02BD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Personal Christian living.  Ex. my personal morality—not lie, steal, control anger, </w:t>
      </w:r>
    </w:p>
    <w:p w14:paraId="7F4B36B6" w14:textId="6406D620" w:rsidR="006E7851" w:rsidRDefault="006E7851" w:rsidP="00E02BD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love my neighbor, care for spouse, children, parents.</w:t>
      </w:r>
    </w:p>
    <w:p w14:paraId="60BFEFF5" w14:textId="77777777" w:rsidR="006E7851" w:rsidRDefault="006E7851" w:rsidP="00E02BD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Functioning in the body of Christ.  Ex.  Using my gifts in a way that is beneficial to </w:t>
      </w:r>
    </w:p>
    <w:p w14:paraId="1CEC5942" w14:textId="5BF1A92D" w:rsidR="006E7851" w:rsidRDefault="006E7851" w:rsidP="00E02BD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the body.  Cf. Rom. 12:4-8.</w:t>
      </w:r>
    </w:p>
    <w:p w14:paraId="662A68F4" w14:textId="77777777" w:rsidR="00AA0E6C" w:rsidRDefault="006E7851" w:rsidP="00E02BD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3.  Functioning in the world.  Ex. paying taxes, submitting to governing authorities, </w:t>
      </w:r>
    </w:p>
    <w:p w14:paraId="60F41802" w14:textId="731E451B" w:rsidR="006E7851" w:rsidRDefault="00AA0E6C" w:rsidP="00E02BD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</w:t>
      </w:r>
      <w:proofErr w:type="gramStart"/>
      <w:r>
        <w:rPr>
          <w:rFonts w:ascii="Helvetica" w:hAnsi="Helvetica"/>
        </w:rPr>
        <w:t>employee</w:t>
      </w:r>
      <w:proofErr w:type="gramEnd"/>
      <w:r>
        <w:rPr>
          <w:rFonts w:ascii="Helvetica" w:hAnsi="Helvetica"/>
        </w:rPr>
        <w:t xml:space="preserve">/employer relations, </w:t>
      </w:r>
      <w:r w:rsidR="00CD4A51">
        <w:rPr>
          <w:rFonts w:ascii="Helvetica" w:hAnsi="Helvetica"/>
        </w:rPr>
        <w:t>being the salt and light of the world.</w:t>
      </w:r>
    </w:p>
    <w:p w14:paraId="67EF32F1" w14:textId="46D6AAFC" w:rsidR="00CD4A51" w:rsidRDefault="00CD4A51" w:rsidP="00E02BD0">
      <w:pPr>
        <w:rPr>
          <w:rFonts w:ascii="Helvetica" w:hAnsi="Helvetica"/>
        </w:rPr>
      </w:pPr>
      <w:r>
        <w:rPr>
          <w:rFonts w:ascii="Helvetica" w:hAnsi="Helvetica"/>
        </w:rPr>
        <w:t xml:space="preserve">      D.  Diagramed.</w:t>
      </w:r>
    </w:p>
    <w:p w14:paraId="59E9F181" w14:textId="6C38EE17" w:rsidR="00CD4A51" w:rsidRDefault="00CD4A51" w:rsidP="00E02BD0">
      <w:pPr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12CC75" wp14:editId="389695FC">
                <wp:simplePos x="0" y="0"/>
                <wp:positionH relativeFrom="column">
                  <wp:posOffset>1358900</wp:posOffset>
                </wp:positionH>
                <wp:positionV relativeFrom="paragraph">
                  <wp:posOffset>167005</wp:posOffset>
                </wp:positionV>
                <wp:extent cx="2286000" cy="12700"/>
                <wp:effectExtent l="50800" t="25400" r="76200" b="889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pt,13.15pt" to="287pt,1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5E82467A" w14:textId="73991741" w:rsidR="00CD4A51" w:rsidRDefault="00CD4A51" w:rsidP="00E02BD0">
      <w:pPr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1E14B2" wp14:editId="45F46308">
                <wp:simplePos x="0" y="0"/>
                <wp:positionH relativeFrom="column">
                  <wp:posOffset>3657600</wp:posOffset>
                </wp:positionH>
                <wp:positionV relativeFrom="paragraph">
                  <wp:posOffset>9525</wp:posOffset>
                </wp:positionV>
                <wp:extent cx="0" cy="254000"/>
                <wp:effectExtent l="127000" t="25400" r="101600" b="1016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4in;margin-top:.75pt;width:0;height:2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7684EC" wp14:editId="113401DD">
                <wp:simplePos x="0" y="0"/>
                <wp:positionH relativeFrom="column">
                  <wp:posOffset>1346200</wp:posOffset>
                </wp:positionH>
                <wp:positionV relativeFrom="paragraph">
                  <wp:posOffset>34925</wp:posOffset>
                </wp:positionV>
                <wp:extent cx="0" cy="254000"/>
                <wp:effectExtent l="50800" t="25400" r="76200" b="762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pt,2.75pt" to="106pt,2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Helvetica" w:hAnsi="Helvetica"/>
        </w:rPr>
        <w:t xml:space="preserve">         </w:t>
      </w:r>
    </w:p>
    <w:p w14:paraId="346A5845" w14:textId="035473C5" w:rsidR="00CD4A51" w:rsidRDefault="00CD4A51" w:rsidP="00E02BD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       </w:t>
      </w:r>
    </w:p>
    <w:p w14:paraId="33813CFE" w14:textId="454B4E77" w:rsidR="00CD4A51" w:rsidRPr="00CD4A51" w:rsidRDefault="00CD4A51" w:rsidP="00E02BD0">
      <w:pPr>
        <w:rPr>
          <w:rFonts w:ascii="Helvetica" w:hAnsi="Helvetica"/>
          <w:b/>
        </w:rPr>
      </w:pPr>
      <w:r>
        <w:rPr>
          <w:rFonts w:ascii="Helvetica" w:hAnsi="Helvetica"/>
        </w:rPr>
        <w:t xml:space="preserve">                 </w:t>
      </w:r>
      <w:r>
        <w:rPr>
          <w:rFonts w:ascii="Helvetica" w:hAnsi="Helvetica"/>
          <w:b/>
        </w:rPr>
        <w:t>Evangelism</w:t>
      </w:r>
      <w:r>
        <w:rPr>
          <w:rFonts w:ascii="Helvetica" w:hAnsi="Helvetica"/>
        </w:rPr>
        <w:t xml:space="preserve">                                      </w:t>
      </w:r>
      <w:r w:rsidRPr="00CD4A51">
        <w:rPr>
          <w:rFonts w:ascii="Helvetica" w:hAnsi="Helvetica"/>
          <w:b/>
        </w:rPr>
        <w:t>Equipping</w:t>
      </w:r>
    </w:p>
    <w:p w14:paraId="5744E3D3" w14:textId="33479358" w:rsidR="00CD4A51" w:rsidRDefault="00CD4A51" w:rsidP="00E02BD0">
      <w:pPr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C718E" wp14:editId="298549AC">
                <wp:simplePos x="0" y="0"/>
                <wp:positionH relativeFrom="column">
                  <wp:posOffset>1333500</wp:posOffset>
                </wp:positionH>
                <wp:positionV relativeFrom="paragraph">
                  <wp:posOffset>113665</wp:posOffset>
                </wp:positionV>
                <wp:extent cx="12700" cy="1447800"/>
                <wp:effectExtent l="127000" t="50800" r="114300" b="762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00" cy="1447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105pt;margin-top:8.95pt;width:1pt;height:114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27C2D736" w14:textId="3B15392F" w:rsidR="00CD4A51" w:rsidRDefault="00CD4A51" w:rsidP="00E02BD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                                                   *Personal Christian living</w:t>
      </w:r>
    </w:p>
    <w:p w14:paraId="29DEC0B7" w14:textId="77777777" w:rsidR="00CD4A51" w:rsidRDefault="00CD4A51" w:rsidP="00E02BD0">
      <w:pPr>
        <w:rPr>
          <w:rFonts w:ascii="Helvetica" w:hAnsi="Helvetica"/>
        </w:rPr>
      </w:pPr>
    </w:p>
    <w:p w14:paraId="040B2849" w14:textId="799927D8" w:rsidR="00CD4A51" w:rsidRDefault="00CD4A51" w:rsidP="00E02BD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                                                   *Functioning in the body of Christ</w:t>
      </w:r>
    </w:p>
    <w:p w14:paraId="6193E5F3" w14:textId="77777777" w:rsidR="00CD4A51" w:rsidRDefault="00CD4A51" w:rsidP="00E02BD0">
      <w:pPr>
        <w:rPr>
          <w:rFonts w:ascii="Helvetica" w:hAnsi="Helvetica"/>
        </w:rPr>
      </w:pPr>
    </w:p>
    <w:p w14:paraId="4B880AA3" w14:textId="3D0CFC29" w:rsidR="00CD4A51" w:rsidRDefault="00CD4A51" w:rsidP="00E02BD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                                                   *Functioning in the world</w:t>
      </w:r>
    </w:p>
    <w:p w14:paraId="08E4F39E" w14:textId="6328A75B" w:rsidR="00A15607" w:rsidRDefault="00CD4A51" w:rsidP="00E02BD0">
      <w:pPr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5B75BC" wp14:editId="70872CC0">
                <wp:simplePos x="0" y="0"/>
                <wp:positionH relativeFrom="column">
                  <wp:posOffset>1346200</wp:posOffset>
                </wp:positionH>
                <wp:positionV relativeFrom="paragraph">
                  <wp:posOffset>488950</wp:posOffset>
                </wp:positionV>
                <wp:extent cx="2616200" cy="12700"/>
                <wp:effectExtent l="50800" t="25400" r="76200" b="889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162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pt,38.5pt" to="312pt,3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0139B" wp14:editId="3610847A">
                <wp:simplePos x="0" y="0"/>
                <wp:positionH relativeFrom="column">
                  <wp:posOffset>3987800</wp:posOffset>
                </wp:positionH>
                <wp:positionV relativeFrom="paragraph">
                  <wp:posOffset>107950</wp:posOffset>
                </wp:positionV>
                <wp:extent cx="0" cy="368300"/>
                <wp:effectExtent l="50800" t="25400" r="76200" b="889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pt,8.5pt" to="314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Helvetica" w:hAnsi="Helvetica"/>
        </w:rPr>
        <w:t xml:space="preserve">                                                                           </w:t>
      </w:r>
    </w:p>
    <w:p w14:paraId="29A927D3" w14:textId="5969945B" w:rsidR="00CD4A51" w:rsidRDefault="00A15607" w:rsidP="00A15607">
      <w:pPr>
        <w:tabs>
          <w:tab w:val="left" w:pos="7040"/>
        </w:tabs>
        <w:rPr>
          <w:rFonts w:ascii="Helvetica" w:hAnsi="Helvetica"/>
        </w:rPr>
      </w:pPr>
      <w:r>
        <w:rPr>
          <w:rFonts w:ascii="Helvetica" w:hAnsi="Helvetica"/>
        </w:rPr>
        <w:tab/>
      </w:r>
    </w:p>
    <w:p w14:paraId="426D4492" w14:textId="77777777" w:rsidR="00A15607" w:rsidRDefault="00A15607" w:rsidP="00A15607">
      <w:pPr>
        <w:tabs>
          <w:tab w:val="left" w:pos="7040"/>
        </w:tabs>
        <w:rPr>
          <w:rFonts w:ascii="Helvetica" w:hAnsi="Helvetica"/>
        </w:rPr>
      </w:pPr>
    </w:p>
    <w:p w14:paraId="74EC62E3" w14:textId="77777777" w:rsidR="00A15607" w:rsidRDefault="00A15607" w:rsidP="00A15607">
      <w:pPr>
        <w:tabs>
          <w:tab w:val="left" w:pos="7040"/>
        </w:tabs>
        <w:rPr>
          <w:rFonts w:ascii="Helvetica" w:hAnsi="Helvetica"/>
        </w:rPr>
      </w:pPr>
    </w:p>
    <w:p w14:paraId="28FB2C55" w14:textId="77777777" w:rsidR="00AA0E6C" w:rsidRDefault="00AA0E6C" w:rsidP="00A15607">
      <w:pPr>
        <w:tabs>
          <w:tab w:val="left" w:pos="7040"/>
        </w:tabs>
        <w:rPr>
          <w:rFonts w:ascii="Helvetica" w:hAnsi="Helvetica"/>
        </w:rPr>
      </w:pPr>
    </w:p>
    <w:p w14:paraId="2B9A941B" w14:textId="2F068A7A" w:rsidR="00A15607" w:rsidRDefault="00A15607" w:rsidP="00A15607">
      <w:pPr>
        <w:tabs>
          <w:tab w:val="left" w:pos="7040"/>
        </w:tabs>
        <w:rPr>
          <w:rFonts w:ascii="Helvetica" w:hAnsi="Helvetica"/>
        </w:rPr>
      </w:pPr>
      <w:bookmarkStart w:id="0" w:name="_GoBack"/>
      <w:bookmarkEnd w:id="0"/>
      <w:r>
        <w:rPr>
          <w:rFonts w:ascii="Helvetica" w:hAnsi="Helvetica"/>
        </w:rPr>
        <w:t xml:space="preserve"> Conclusion:</w:t>
      </w:r>
    </w:p>
    <w:p w14:paraId="64308A2D" w14:textId="77777777" w:rsidR="00A15607" w:rsidRDefault="00A15607" w:rsidP="00A15607">
      <w:pPr>
        <w:tabs>
          <w:tab w:val="left" w:pos="7040"/>
        </w:tabs>
        <w:rPr>
          <w:rFonts w:ascii="Helvetica" w:hAnsi="Helvetica"/>
        </w:rPr>
      </w:pPr>
    </w:p>
    <w:p w14:paraId="529D9421" w14:textId="382F423E" w:rsidR="00A15607" w:rsidRDefault="00A15607" w:rsidP="00A15607">
      <w:pPr>
        <w:tabs>
          <w:tab w:val="left" w:pos="7040"/>
        </w:tabs>
        <w:rPr>
          <w:rFonts w:ascii="Helvetica" w:hAnsi="Helvetica"/>
        </w:rPr>
      </w:pPr>
      <w:r>
        <w:rPr>
          <w:rFonts w:ascii="Helvetica" w:hAnsi="Helvetica"/>
        </w:rPr>
        <w:t>1.  This is what we are supposed to be doing.</w:t>
      </w:r>
    </w:p>
    <w:p w14:paraId="0248A6AF" w14:textId="7B9D4F96" w:rsidR="00A15607" w:rsidRDefault="00A15607" w:rsidP="00A15607">
      <w:pPr>
        <w:tabs>
          <w:tab w:val="left" w:pos="7040"/>
        </w:tabs>
        <w:rPr>
          <w:rFonts w:ascii="Helvetica" w:hAnsi="Helvetica"/>
        </w:rPr>
      </w:pPr>
      <w:r>
        <w:rPr>
          <w:rFonts w:ascii="Helvetica" w:hAnsi="Helvetica"/>
        </w:rPr>
        <w:t>2.  How well are we doing it?  A matter of on-going evaluation.</w:t>
      </w:r>
    </w:p>
    <w:p w14:paraId="080D26FC" w14:textId="5C86C335" w:rsidR="00A15607" w:rsidRDefault="00A15607" w:rsidP="00A15607">
      <w:pPr>
        <w:tabs>
          <w:tab w:val="left" w:pos="7040"/>
        </w:tabs>
        <w:rPr>
          <w:rFonts w:ascii="Helvetica" w:hAnsi="Helvetica"/>
        </w:rPr>
      </w:pPr>
      <w:r>
        <w:rPr>
          <w:rFonts w:ascii="Helvetica" w:hAnsi="Helvetica"/>
        </w:rPr>
        <w:t xml:space="preserve">3.  What can we do to be more effective?  The diligence with which we answer these two questions determines whether we are more like a swamp or a </w:t>
      </w:r>
      <w:r w:rsidR="00AA0E6C">
        <w:rPr>
          <w:rFonts w:ascii="Helvetica" w:hAnsi="Helvetica"/>
        </w:rPr>
        <w:t>millrace</w:t>
      </w:r>
      <w:r>
        <w:rPr>
          <w:rFonts w:ascii="Helvetica" w:hAnsi="Helvetica"/>
        </w:rPr>
        <w:t>.  It determines whether we are moving ahead or growing stagnant.</w:t>
      </w:r>
    </w:p>
    <w:p w14:paraId="20586D93" w14:textId="15D9DD41" w:rsidR="00A15607" w:rsidRDefault="00A15607" w:rsidP="00A15607">
      <w:pPr>
        <w:tabs>
          <w:tab w:val="left" w:pos="7040"/>
        </w:tabs>
        <w:rPr>
          <w:rFonts w:ascii="Helvetica" w:hAnsi="Helvetica"/>
        </w:rPr>
      </w:pPr>
      <w:r>
        <w:rPr>
          <w:rFonts w:ascii="Helvetica" w:hAnsi="Helvetica"/>
        </w:rPr>
        <w:t xml:space="preserve">4.  What is your plan?  How do you get there from here?  </w:t>
      </w:r>
      <w:r w:rsidR="002B7D84">
        <w:rPr>
          <w:rFonts w:ascii="Helvetica" w:hAnsi="Helvetica"/>
        </w:rPr>
        <w:t>How effective are you turning the world right side up?  Or are you being engulfed by an upside down world?</w:t>
      </w:r>
    </w:p>
    <w:p w14:paraId="6209B54B" w14:textId="77777777" w:rsidR="002B7D84" w:rsidRDefault="002B7D84" w:rsidP="00A15607">
      <w:pPr>
        <w:tabs>
          <w:tab w:val="left" w:pos="7040"/>
        </w:tabs>
        <w:rPr>
          <w:rFonts w:ascii="Helvetica" w:hAnsi="Helvetica"/>
        </w:rPr>
      </w:pPr>
    </w:p>
    <w:p w14:paraId="297CDE4E" w14:textId="77777777" w:rsidR="002B7D84" w:rsidRPr="00A15607" w:rsidRDefault="002B7D84" w:rsidP="00A15607">
      <w:pPr>
        <w:tabs>
          <w:tab w:val="left" w:pos="7040"/>
        </w:tabs>
        <w:rPr>
          <w:rFonts w:ascii="Helvetica" w:hAnsi="Helvetica"/>
        </w:rPr>
      </w:pPr>
    </w:p>
    <w:sectPr w:rsidR="002B7D84" w:rsidRPr="00A15607" w:rsidSect="00582FB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BD"/>
    <w:rsid w:val="000B7900"/>
    <w:rsid w:val="000F2383"/>
    <w:rsid w:val="00297C23"/>
    <w:rsid w:val="002B7D84"/>
    <w:rsid w:val="00582FBD"/>
    <w:rsid w:val="00612140"/>
    <w:rsid w:val="006E7851"/>
    <w:rsid w:val="00761EED"/>
    <w:rsid w:val="008C52A1"/>
    <w:rsid w:val="00A15607"/>
    <w:rsid w:val="00A678F2"/>
    <w:rsid w:val="00AA0E6C"/>
    <w:rsid w:val="00AD52B4"/>
    <w:rsid w:val="00AF1C36"/>
    <w:rsid w:val="00CD304D"/>
    <w:rsid w:val="00CD4A51"/>
    <w:rsid w:val="00E02BD0"/>
    <w:rsid w:val="00E91C8F"/>
    <w:rsid w:val="00FD7296"/>
    <w:rsid w:val="00FF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CC79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1372</Words>
  <Characters>7821</Characters>
  <Application>Microsoft Macintosh Word</Application>
  <DocSecurity>0</DocSecurity>
  <Lines>65</Lines>
  <Paragraphs>18</Paragraphs>
  <ScaleCrop>false</ScaleCrop>
  <Company/>
  <LinksUpToDate>false</LinksUpToDate>
  <CharactersWithSpaces>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2016-11-30T18:07:00Z</dcterms:created>
  <dcterms:modified xsi:type="dcterms:W3CDTF">2016-12-01T14:37:00Z</dcterms:modified>
</cp:coreProperties>
</file>