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6CA8B" w14:textId="77777777" w:rsidR="000F2AA1" w:rsidRDefault="00CB0103" w:rsidP="00CB0103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Coming to Jesus, The Living Stone</w:t>
      </w:r>
    </w:p>
    <w:p w14:paraId="4CC4F8E2" w14:textId="77777777" w:rsidR="00CB0103" w:rsidRDefault="00CB0103" w:rsidP="00CB0103">
      <w:pPr>
        <w:jc w:val="center"/>
        <w:rPr>
          <w:rFonts w:ascii="Helvetica" w:hAnsi="Helvetica"/>
        </w:rPr>
      </w:pPr>
      <w:r>
        <w:rPr>
          <w:rFonts w:ascii="Helvetica" w:hAnsi="Helvetica"/>
        </w:rPr>
        <w:t>1 Pet. 2:4-10</w:t>
      </w:r>
    </w:p>
    <w:p w14:paraId="3B8CCD65" w14:textId="77777777" w:rsidR="00CB0103" w:rsidRDefault="00CB0103" w:rsidP="00CB0103">
      <w:pPr>
        <w:jc w:val="center"/>
        <w:rPr>
          <w:rFonts w:ascii="Helvetica" w:hAnsi="Helvetica"/>
        </w:rPr>
      </w:pPr>
    </w:p>
    <w:p w14:paraId="23B0669F" w14:textId="77777777" w:rsidR="00CB0103" w:rsidRDefault="00CB0103" w:rsidP="00CB0103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415DADD0" w14:textId="77777777" w:rsidR="00CB0103" w:rsidRDefault="00CB0103" w:rsidP="00CB0103">
      <w:pPr>
        <w:rPr>
          <w:rFonts w:ascii="Helvetica" w:hAnsi="Helvetica"/>
        </w:rPr>
      </w:pPr>
    </w:p>
    <w:p w14:paraId="41E1EC6A" w14:textId="77777777" w:rsidR="00CB0103" w:rsidRDefault="00CB0103" w:rsidP="00CB0103">
      <w:pPr>
        <w:rPr>
          <w:rFonts w:ascii="Helvetica" w:hAnsi="Helvetica"/>
        </w:rPr>
      </w:pPr>
      <w:r>
        <w:rPr>
          <w:rFonts w:ascii="Helvetica" w:hAnsi="Helvetica"/>
        </w:rPr>
        <w:t>1.  Since I was a little boy and heard the story of the Three Little Pigs I have liked stone houses.</w:t>
      </w:r>
    </w:p>
    <w:p w14:paraId="13376EE9" w14:textId="77777777" w:rsidR="00CB0103" w:rsidRDefault="00CB0103" w:rsidP="00CB0103">
      <w:pPr>
        <w:rPr>
          <w:rFonts w:ascii="Helvetica" w:hAnsi="Helvetica"/>
        </w:rPr>
      </w:pPr>
      <w:r>
        <w:rPr>
          <w:rFonts w:ascii="Helvetica" w:hAnsi="Helvetica"/>
        </w:rPr>
        <w:t>2.  There is an element of security and endurance inherent in a stone house that is not inherent in a house of straw or a house of sticks.</w:t>
      </w:r>
    </w:p>
    <w:p w14:paraId="50A6904C" w14:textId="77777777" w:rsidR="00CB0103" w:rsidRDefault="00CB0103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3.  Even though wolves may huff and puff stone </w:t>
      </w:r>
      <w:r w:rsidR="00A01C82">
        <w:rPr>
          <w:rFonts w:ascii="Helvetica" w:hAnsi="Helvetica"/>
        </w:rPr>
        <w:t xml:space="preserve">(brick) </w:t>
      </w:r>
      <w:r>
        <w:rPr>
          <w:rFonts w:ascii="Helvetica" w:hAnsi="Helvetica"/>
        </w:rPr>
        <w:t>endures.</w:t>
      </w:r>
    </w:p>
    <w:p w14:paraId="20FAA188" w14:textId="77777777" w:rsidR="00CB0103" w:rsidRDefault="00CB0103" w:rsidP="00CB0103">
      <w:pPr>
        <w:rPr>
          <w:rFonts w:ascii="Helvetica" w:hAnsi="Helvetica"/>
        </w:rPr>
      </w:pPr>
      <w:r>
        <w:rPr>
          <w:rFonts w:ascii="Helvetica" w:hAnsi="Helvetica"/>
        </w:rPr>
        <w:t>4.  1 Pet. 2:4ff describes a spiritual house constructed on a living stone and made up of living stones.</w:t>
      </w:r>
    </w:p>
    <w:p w14:paraId="4A13A3CA" w14:textId="77777777" w:rsidR="00CB0103" w:rsidRDefault="00CB0103" w:rsidP="00CB0103">
      <w:pPr>
        <w:rPr>
          <w:rFonts w:ascii="Helvetica" w:hAnsi="Helvetica"/>
        </w:rPr>
      </w:pPr>
      <w:r>
        <w:rPr>
          <w:rFonts w:ascii="Helvetica" w:hAnsi="Helvetica"/>
        </w:rPr>
        <w:t>5.  Reading of 2:4-8.</w:t>
      </w:r>
    </w:p>
    <w:p w14:paraId="6E7F5DDD" w14:textId="77777777" w:rsidR="00CB0103" w:rsidRDefault="00CB0103" w:rsidP="00CB0103">
      <w:pPr>
        <w:rPr>
          <w:rFonts w:ascii="Helvetica" w:hAnsi="Helvetica"/>
        </w:rPr>
      </w:pPr>
    </w:p>
    <w:p w14:paraId="2740CD31" w14:textId="77777777" w:rsidR="00CB0103" w:rsidRDefault="00CB0103" w:rsidP="00CB0103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7C0C8579" w14:textId="77777777" w:rsidR="00CB0103" w:rsidRDefault="00CB0103" w:rsidP="00CB0103">
      <w:pPr>
        <w:rPr>
          <w:rFonts w:ascii="Helvetica" w:hAnsi="Helvetica"/>
        </w:rPr>
      </w:pPr>
    </w:p>
    <w:p w14:paraId="07696766" w14:textId="24305A88" w:rsidR="00CB0103" w:rsidRDefault="00CB0103" w:rsidP="00CB0103">
      <w:pPr>
        <w:rPr>
          <w:rFonts w:ascii="Helvetica" w:hAnsi="Helvetica"/>
        </w:rPr>
      </w:pPr>
      <w:r>
        <w:rPr>
          <w:rFonts w:ascii="Helvetica" w:hAnsi="Helvetica"/>
        </w:rPr>
        <w:t>I.  Jesus is a living stone</w:t>
      </w:r>
      <w:r w:rsidR="00F40956">
        <w:rPr>
          <w:rFonts w:ascii="Helvetica" w:hAnsi="Helvetica"/>
        </w:rPr>
        <w:t xml:space="preserve"> (4)</w:t>
      </w:r>
      <w:r>
        <w:rPr>
          <w:rFonts w:ascii="Helvetica" w:hAnsi="Helvetica"/>
        </w:rPr>
        <w:t>.</w:t>
      </w:r>
    </w:p>
    <w:p w14:paraId="71B07205" w14:textId="77777777" w:rsidR="00CB0103" w:rsidRDefault="00CB0103" w:rsidP="00CB0103">
      <w:pPr>
        <w:rPr>
          <w:rFonts w:ascii="Helvetica" w:hAnsi="Helvetica"/>
        </w:rPr>
      </w:pPr>
    </w:p>
    <w:p w14:paraId="19130BFA" w14:textId="77777777" w:rsidR="00CB0103" w:rsidRDefault="00CB0103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A.  “Living” stone.</w:t>
      </w:r>
    </w:p>
    <w:p w14:paraId="0ABF2780" w14:textId="77777777" w:rsidR="00CB0103" w:rsidRDefault="00CB0103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The idea of a living stone is awkward.  W</w:t>
      </w:r>
      <w:r w:rsidR="00A01C82">
        <w:rPr>
          <w:rFonts w:ascii="Helvetica" w:hAnsi="Helvetica"/>
        </w:rPr>
        <w:t>ho ever heard of a living stone?</w:t>
      </w:r>
    </w:p>
    <w:p w14:paraId="625B1D62" w14:textId="77777777" w:rsidR="00CB0103" w:rsidRDefault="00CB0103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Combined here is the security and endurance associated with stone and the life-</w:t>
      </w:r>
    </w:p>
    <w:p w14:paraId="6535E0AD" w14:textId="77777777" w:rsidR="00F92776" w:rsidRDefault="00CB0103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giving </w:t>
      </w:r>
      <w:r w:rsidR="00F92776">
        <w:rPr>
          <w:rFonts w:ascii="Helvetica" w:hAnsi="Helvetica"/>
        </w:rPr>
        <w:t xml:space="preserve">power </w:t>
      </w:r>
      <w:r w:rsidR="00A01C82">
        <w:rPr>
          <w:rFonts w:ascii="Helvetica" w:hAnsi="Helvetica"/>
        </w:rPr>
        <w:t xml:space="preserve">of </w:t>
      </w:r>
      <w:r>
        <w:rPr>
          <w:rFonts w:ascii="Helvetica" w:hAnsi="Helvetica"/>
        </w:rPr>
        <w:t xml:space="preserve">Christ.  The theme is not far off from the Three Little Pigs.  It was the </w:t>
      </w:r>
    </w:p>
    <w:p w14:paraId="2EA8E538" w14:textId="1BDFEAFA" w:rsidR="00CB0103" w:rsidRDefault="00F92776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="00CB0103">
        <w:rPr>
          <w:rFonts w:ascii="Helvetica" w:hAnsi="Helvetica"/>
        </w:rPr>
        <w:t>stone h</w:t>
      </w:r>
      <w:r w:rsidR="00A01C82">
        <w:rPr>
          <w:rFonts w:ascii="Helvetica" w:hAnsi="Helvetica"/>
        </w:rPr>
        <w:t>ouse that preserved life.</w:t>
      </w:r>
    </w:p>
    <w:p w14:paraId="206E68E4" w14:textId="77777777" w:rsidR="00A01C82" w:rsidRDefault="00A01C82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B.  Stone imagery is certainly not foreign to Scripture.</w:t>
      </w:r>
    </w:p>
    <w:p w14:paraId="46BABA9C" w14:textId="77777777" w:rsidR="00A01C82" w:rsidRDefault="00A01C82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In Dan. 2:44 a stone, representative of a kingdom established by God, destroys all </w:t>
      </w:r>
    </w:p>
    <w:p w14:paraId="0495CCF7" w14:textId="77777777" w:rsidR="00A01C82" w:rsidRDefault="00A01C82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the previous world kingdoms and lasts forever.</w:t>
      </w:r>
    </w:p>
    <w:p w14:paraId="01E4CE7D" w14:textId="77777777" w:rsidR="0017022D" w:rsidRDefault="00A01C82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</w:t>
      </w:r>
      <w:r w:rsidR="0017022D">
        <w:rPr>
          <w:rFonts w:ascii="Helvetica" w:hAnsi="Helvetica"/>
        </w:rPr>
        <w:t xml:space="preserve">Jesus used the image of building one’s house on a rock and contrasted it with </w:t>
      </w:r>
    </w:p>
    <w:p w14:paraId="41D25213" w14:textId="77777777" w:rsidR="0017022D" w:rsidRDefault="0017022D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building one’s house on the sand (Matt. 7:24-27).  Only the house built upon the </w:t>
      </w:r>
    </w:p>
    <w:p w14:paraId="3CA37361" w14:textId="77777777" w:rsidR="00A01C82" w:rsidRDefault="0017022D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rock survived.</w:t>
      </w:r>
    </w:p>
    <w:p w14:paraId="658E1DDD" w14:textId="4811E881" w:rsidR="0017022D" w:rsidRDefault="0017022D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</w:t>
      </w:r>
      <w:r w:rsidR="005A0712">
        <w:rPr>
          <w:rFonts w:ascii="Helvetica" w:hAnsi="Helvetica"/>
        </w:rPr>
        <w:t>In Psa. 18:2 David describes the Lord as his rock, his fortress and his refuge.</w:t>
      </w:r>
    </w:p>
    <w:p w14:paraId="7B03968C" w14:textId="77777777" w:rsidR="005A0712" w:rsidRDefault="005A0712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And in Matt. 16:18 Jesus says that He will build His church upon the rock of the </w:t>
      </w:r>
    </w:p>
    <w:p w14:paraId="2A6D8EF4" w14:textId="25D0DCCD" w:rsidR="005A0712" w:rsidRDefault="005A0712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confession of His being the Christ the Son of the living God.</w:t>
      </w:r>
    </w:p>
    <w:p w14:paraId="0DAAE1FD" w14:textId="77777777" w:rsidR="00B277BB" w:rsidRDefault="00B277BB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5.  Eph. 2:19-22 refers to the family of God as “having been built upon the foundation of </w:t>
      </w:r>
    </w:p>
    <w:p w14:paraId="4D4ACC81" w14:textId="77777777" w:rsidR="00B277BB" w:rsidRDefault="00B277BB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the apostles and prophets, Christ Jesus Himself being the corner stone, in whom </w:t>
      </w:r>
    </w:p>
    <w:p w14:paraId="05737FB3" w14:textId="77777777" w:rsidR="00B277BB" w:rsidRDefault="00B277BB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the whole building, being fitted together is growing into a holy temple in the Lord, in </w:t>
      </w:r>
    </w:p>
    <w:p w14:paraId="1F9F0C0B" w14:textId="263E6F9A" w:rsidR="00B277BB" w:rsidRDefault="00B277BB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whom you also are being built together into a dwelling of God in the Spirit.”</w:t>
      </w:r>
    </w:p>
    <w:p w14:paraId="444C388B" w14:textId="50F3375A" w:rsidR="00B277BB" w:rsidRDefault="00B277BB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6.  Elemen</w:t>
      </w:r>
      <w:r w:rsidR="003D2527">
        <w:rPr>
          <w:rFonts w:ascii="Helvetica" w:hAnsi="Helvetica"/>
        </w:rPr>
        <w:t>ts of longevity</w:t>
      </w:r>
      <w:r>
        <w:rPr>
          <w:rFonts w:ascii="Helvetica" w:hAnsi="Helvetica"/>
        </w:rPr>
        <w:t>, security, and life are inherent in all of these texts.</w:t>
      </w:r>
    </w:p>
    <w:p w14:paraId="3D5F94B1" w14:textId="0313CB09" w:rsidR="003D2527" w:rsidRDefault="003D2527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C.  Two things are said of the living stone in 1 Pet. 2:4:  I</w:t>
      </w:r>
      <w:r w:rsidR="00551C54">
        <w:rPr>
          <w:rFonts w:ascii="Helvetica" w:hAnsi="Helvetica"/>
        </w:rPr>
        <w:t>t is rejected by men, but chosen</w:t>
      </w:r>
      <w:bookmarkStart w:id="0" w:name="_GoBack"/>
      <w:bookmarkEnd w:id="0"/>
      <w:r>
        <w:rPr>
          <w:rFonts w:ascii="Helvetica" w:hAnsi="Helvetica"/>
        </w:rPr>
        <w:t xml:space="preserve"> </w:t>
      </w:r>
    </w:p>
    <w:p w14:paraId="1D9F5D13" w14:textId="7ECF5526" w:rsidR="003D2527" w:rsidRDefault="003D2527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and precious in the sight of God.</w:t>
      </w:r>
    </w:p>
    <w:p w14:paraId="0FB0699B" w14:textId="3D585EB8" w:rsidR="003D2527" w:rsidRDefault="003D2527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Psa. 118:22 will be quoted in vs. 7, but it is already in Peter’s mind.</w:t>
      </w:r>
    </w:p>
    <w:p w14:paraId="101EA13B" w14:textId="77777777" w:rsidR="003D2527" w:rsidRDefault="003D2527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Jesus had used it of himself (Mk. 12:10-12) with similar observations regarding </w:t>
      </w:r>
    </w:p>
    <w:p w14:paraId="33CF9372" w14:textId="0A71FFD9" w:rsidR="003D2527" w:rsidRDefault="003D2527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rejection by men, but having his origin as part of the Lord’s work.</w:t>
      </w:r>
    </w:p>
    <w:p w14:paraId="29B7D5AD" w14:textId="77777777" w:rsidR="003D2527" w:rsidRDefault="003D2527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Peter quoted it with specific application to the leaders of the Jews and their </w:t>
      </w:r>
    </w:p>
    <w:p w14:paraId="5270DAF9" w14:textId="19B7B079" w:rsidR="003D2527" w:rsidRDefault="003D2527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rejection of Jesus (Acts 4:11).</w:t>
      </w:r>
    </w:p>
    <w:p w14:paraId="12F5365C" w14:textId="77777777" w:rsidR="00E01971" w:rsidRDefault="000358A4" w:rsidP="00CB0103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 4.  In this contrast we see the “upside down” thinking of men contrasted with the “right </w:t>
      </w:r>
    </w:p>
    <w:p w14:paraId="574AB830" w14:textId="1905EAEF" w:rsidR="000358A4" w:rsidRDefault="00E01971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r w:rsidR="000358A4">
        <w:rPr>
          <w:rFonts w:ascii="Helvetica" w:hAnsi="Helvetica"/>
        </w:rPr>
        <w:t>side up” perception</w:t>
      </w:r>
      <w:r>
        <w:rPr>
          <w:rFonts w:ascii="Helvetica" w:hAnsi="Helvetica"/>
        </w:rPr>
        <w:t xml:space="preserve"> of God.</w:t>
      </w:r>
    </w:p>
    <w:p w14:paraId="131297B0" w14:textId="77777777" w:rsidR="00E01971" w:rsidRDefault="00E01971" w:rsidP="00CB0103">
      <w:pPr>
        <w:rPr>
          <w:rFonts w:ascii="Helvetica" w:hAnsi="Helvetica"/>
        </w:rPr>
      </w:pPr>
    </w:p>
    <w:p w14:paraId="4B51EBA4" w14:textId="17B55FFE" w:rsidR="00E01971" w:rsidRDefault="00E01971" w:rsidP="00CB0103">
      <w:pPr>
        <w:rPr>
          <w:rFonts w:ascii="Helvetica" w:hAnsi="Helvetica"/>
        </w:rPr>
      </w:pPr>
      <w:r>
        <w:rPr>
          <w:rFonts w:ascii="Helvetica" w:hAnsi="Helvetica"/>
        </w:rPr>
        <w:t>II.  Coming to Jesus, we are living stones being built up as a spiritual house</w:t>
      </w:r>
      <w:r w:rsidR="00F40956">
        <w:rPr>
          <w:rFonts w:ascii="Helvetica" w:hAnsi="Helvetica"/>
        </w:rPr>
        <w:t xml:space="preserve"> (4-10)</w:t>
      </w:r>
      <w:r>
        <w:rPr>
          <w:rFonts w:ascii="Helvetica" w:hAnsi="Helvetica"/>
        </w:rPr>
        <w:t>.</w:t>
      </w:r>
    </w:p>
    <w:p w14:paraId="2943C427" w14:textId="77777777" w:rsidR="00E01971" w:rsidRDefault="00E01971" w:rsidP="00CB0103">
      <w:pPr>
        <w:rPr>
          <w:rFonts w:ascii="Helvetica" w:hAnsi="Helvetica"/>
        </w:rPr>
      </w:pPr>
    </w:p>
    <w:p w14:paraId="5C5E63C0" w14:textId="19ABDC56" w:rsidR="00E01971" w:rsidRDefault="00E01971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A.  Our conversion involves our coming to Christ.</w:t>
      </w:r>
    </w:p>
    <w:p w14:paraId="33044C1D" w14:textId="198B8D2B" w:rsidR="00E01971" w:rsidRDefault="007D6CEA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</w:t>
      </w:r>
      <w:r w:rsidR="00E01971">
        <w:rPr>
          <w:rFonts w:ascii="Helvetica" w:hAnsi="Helvetica"/>
        </w:rPr>
        <w:t xml:space="preserve">.  In Matt. 11:28-30 Jesus said, “Come to Me, all who are weary and heavy-laden, and </w:t>
      </w:r>
    </w:p>
    <w:p w14:paraId="27908C71" w14:textId="77777777" w:rsidR="00E01971" w:rsidRDefault="00E01971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I will give you rest.  Take My yoke upon you and learn from Me, for I am gentle and </w:t>
      </w:r>
    </w:p>
    <w:p w14:paraId="037901DA" w14:textId="77777777" w:rsidR="00E01971" w:rsidRDefault="00E01971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humble in heart, and you will find rest for your souls.  For My yoke is easy and My </w:t>
      </w:r>
    </w:p>
    <w:p w14:paraId="2C25953E" w14:textId="057425BD" w:rsidR="00E01971" w:rsidRDefault="00E01971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burden is light.”</w:t>
      </w:r>
    </w:p>
    <w:p w14:paraId="2821A84A" w14:textId="10619FF0" w:rsidR="007D6CEA" w:rsidRDefault="00E01971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r w:rsidR="007D6CEA">
        <w:rPr>
          <w:rFonts w:ascii="Helvetica" w:hAnsi="Helvetica"/>
        </w:rPr>
        <w:t>2</w:t>
      </w:r>
      <w:r>
        <w:rPr>
          <w:rFonts w:ascii="Helvetica" w:hAnsi="Helvetica"/>
        </w:rPr>
        <w:t>.  Heb. 7:25 sa</w:t>
      </w:r>
      <w:r w:rsidR="007D6CEA">
        <w:rPr>
          <w:rFonts w:ascii="Helvetica" w:hAnsi="Helvetica"/>
        </w:rPr>
        <w:t xml:space="preserve">ys, “He is able to save forever, those who draw near to God through </w:t>
      </w:r>
    </w:p>
    <w:p w14:paraId="53D86FB8" w14:textId="2F243A1A" w:rsidR="00E01971" w:rsidRDefault="007D6CEA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Him.”</w:t>
      </w:r>
    </w:p>
    <w:p w14:paraId="0D298736" w14:textId="73F8D8A1" w:rsidR="003D2527" w:rsidRDefault="003D2527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  <w:r w:rsidR="007D6CEA">
        <w:rPr>
          <w:rFonts w:ascii="Helvetica" w:hAnsi="Helvetica"/>
        </w:rPr>
        <w:t>B.  We are built up as a spiritual house.</w:t>
      </w:r>
    </w:p>
    <w:p w14:paraId="6BC1FD19" w14:textId="48A25BB1" w:rsidR="007D6CEA" w:rsidRDefault="007D6CEA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The imagery reminds us of the temple of the O.T. that represented God’s presence </w:t>
      </w:r>
    </w:p>
    <w:p w14:paraId="1BD5CBD1" w14:textId="7EFC742A" w:rsidR="007D6CEA" w:rsidRDefault="007D6CEA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among the nation of Israel.</w:t>
      </w:r>
    </w:p>
    <w:p w14:paraId="0E132323" w14:textId="1B25DFCB" w:rsidR="007D6CEA" w:rsidRDefault="007D6CEA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In this text it is those who come to Jesus that become the house of God.  It is not a </w:t>
      </w:r>
    </w:p>
    <w:p w14:paraId="485271F4" w14:textId="77777777" w:rsidR="007D6CEA" w:rsidRDefault="007D6CEA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physical house as the stone image might suggest.  Instead it is a spiritual house </w:t>
      </w:r>
    </w:p>
    <w:p w14:paraId="55B23971" w14:textId="77777777" w:rsidR="007D6CEA" w:rsidRDefault="007D6CEA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composed of people.  Cf. David’s house (the temple) with God building David a </w:t>
      </w:r>
    </w:p>
    <w:p w14:paraId="36016E7D" w14:textId="4746A7E2" w:rsidR="007D6CEA" w:rsidRDefault="007D6CEA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house (family).  Cf. 2 Sam. 7:4-13.</w:t>
      </w:r>
    </w:p>
    <w:p w14:paraId="78DFDCB3" w14:textId="77777777" w:rsidR="007D6CEA" w:rsidRDefault="007D6CEA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C.  This spiritual house built upon God’s chosen stone was part of His plan for building, </w:t>
      </w:r>
    </w:p>
    <w:p w14:paraId="7CA371D9" w14:textId="31F558DB" w:rsidR="007D6CEA" w:rsidRDefault="007D6CEA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although not the expectation of men.</w:t>
      </w:r>
    </w:p>
    <w:p w14:paraId="17073DB9" w14:textId="72734A61" w:rsidR="007D6CEA" w:rsidRDefault="007D6CEA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</w:t>
      </w:r>
      <w:r w:rsidR="002A776E">
        <w:rPr>
          <w:rFonts w:ascii="Helvetica" w:hAnsi="Helvetica"/>
        </w:rPr>
        <w:t>Three passages are quoted that indicate this.</w:t>
      </w:r>
    </w:p>
    <w:p w14:paraId="0820EEBC" w14:textId="3BA1341B" w:rsidR="002A776E" w:rsidRDefault="002A776E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a.  Isa. 28:16.</w:t>
      </w:r>
    </w:p>
    <w:p w14:paraId="4BF97242" w14:textId="2194ABF0" w:rsidR="002A776E" w:rsidRDefault="002A776E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b.  Psa. 118:22.</w:t>
      </w:r>
    </w:p>
    <w:p w14:paraId="10CCF30B" w14:textId="6D5C2A26" w:rsidR="002A776E" w:rsidRDefault="002A776E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c.  Isa. 8:14.</w:t>
      </w:r>
    </w:p>
    <w:p w14:paraId="5F94DFD7" w14:textId="7E434595" w:rsidR="002A776E" w:rsidRDefault="002A776E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Participation in God’s plan leads to blessing while failure to do so results in doom.</w:t>
      </w:r>
    </w:p>
    <w:p w14:paraId="1CFE0FE2" w14:textId="4CA37803" w:rsidR="002A776E" w:rsidRDefault="002A776E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D.  The idea is that coming to Christ</w:t>
      </w:r>
      <w:r w:rsidR="00F40956">
        <w:rPr>
          <w:rFonts w:ascii="Helvetica" w:hAnsi="Helvetica"/>
        </w:rPr>
        <w:t>,</w:t>
      </w:r>
      <w:r>
        <w:rPr>
          <w:rFonts w:ascii="Helvetica" w:hAnsi="Helvetica"/>
        </w:rPr>
        <w:t xml:space="preserve"> we are built into a spiritual house, i.e., we enter into </w:t>
      </w:r>
    </w:p>
    <w:p w14:paraId="0F7867E8" w14:textId="77777777" w:rsidR="002A776E" w:rsidRDefault="002A776E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the family (household) of God.  Those who reject the corner stone themselves become </w:t>
      </w:r>
    </w:p>
    <w:p w14:paraId="75D157C4" w14:textId="6B9A27A5" w:rsidR="002A776E" w:rsidRDefault="002A776E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stones rejected by God.</w:t>
      </w:r>
    </w:p>
    <w:p w14:paraId="2C5E97C9" w14:textId="4A782491" w:rsidR="007D6CEA" w:rsidRDefault="007D6CEA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r w:rsidR="00F40956">
        <w:rPr>
          <w:rFonts w:ascii="Helvetica" w:hAnsi="Helvetica"/>
        </w:rPr>
        <w:t xml:space="preserve"> 1.  Belief in the precious corner stone is critical.</w:t>
      </w:r>
    </w:p>
    <w:p w14:paraId="363FD917" w14:textId="1F572437" w:rsidR="00F40956" w:rsidRDefault="00F40956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Failure to believe evidenced in disobedience to the word leads to rejection.</w:t>
      </w:r>
    </w:p>
    <w:p w14:paraId="7E1FA703" w14:textId="77777777" w:rsidR="00F40956" w:rsidRDefault="00F40956" w:rsidP="00CB0103">
      <w:pPr>
        <w:rPr>
          <w:rFonts w:ascii="Helvetica" w:hAnsi="Helvetica"/>
        </w:rPr>
      </w:pPr>
    </w:p>
    <w:p w14:paraId="6D150AD9" w14:textId="3E993C91" w:rsidR="00F40956" w:rsidRDefault="00F40956" w:rsidP="00CB0103">
      <w:pPr>
        <w:rPr>
          <w:rFonts w:ascii="Helvetica" w:hAnsi="Helvetica"/>
        </w:rPr>
      </w:pPr>
      <w:r>
        <w:rPr>
          <w:rFonts w:ascii="Helvetica" w:hAnsi="Helvetica"/>
        </w:rPr>
        <w:t>III.  But you are a chosen race, a royal priesthood, a holy nation, a people for God’s own possession (9-10).</w:t>
      </w:r>
    </w:p>
    <w:p w14:paraId="48FDECC6" w14:textId="77777777" w:rsidR="004460E1" w:rsidRDefault="004460E1" w:rsidP="00CB0103">
      <w:pPr>
        <w:rPr>
          <w:rFonts w:ascii="Helvetica" w:hAnsi="Helvetica"/>
        </w:rPr>
      </w:pPr>
    </w:p>
    <w:p w14:paraId="1AE8DCF5" w14:textId="77777777" w:rsidR="004460E1" w:rsidRDefault="004460E1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A.  Verse 9 pulls together a series of O.T. designations of God’s people and applies them </w:t>
      </w:r>
    </w:p>
    <w:p w14:paraId="507146A3" w14:textId="65F8D736" w:rsidR="004460E1" w:rsidRDefault="004460E1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to those who have come to the living stone.</w:t>
      </w:r>
    </w:p>
    <w:p w14:paraId="65014591" w14:textId="29AF4A39" w:rsidR="004460E1" w:rsidRDefault="004460E1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A chosen race (Isa. 43:20-21; Deut. </w:t>
      </w:r>
      <w:r w:rsidR="00AB68BA">
        <w:rPr>
          <w:rFonts w:ascii="Helvetica" w:hAnsi="Helvetica"/>
        </w:rPr>
        <w:t>7:6;</w:t>
      </w:r>
      <w:r>
        <w:rPr>
          <w:rFonts w:ascii="Helvetica" w:hAnsi="Helvetica"/>
        </w:rPr>
        <w:t>10:15</w:t>
      </w:r>
      <w:r w:rsidR="00AB68BA">
        <w:rPr>
          <w:rFonts w:ascii="Helvetica" w:hAnsi="Helvetica"/>
        </w:rPr>
        <w:t>; 14:2</w:t>
      </w:r>
      <w:r>
        <w:rPr>
          <w:rFonts w:ascii="Helvetica" w:hAnsi="Helvetica"/>
        </w:rPr>
        <w:t xml:space="preserve">).  </w:t>
      </w:r>
    </w:p>
    <w:p w14:paraId="3EC98899" w14:textId="529DC72D" w:rsidR="004460E1" w:rsidRDefault="004460E1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a.  The nation of Israel was chosen out of all the peoples of the earth.</w:t>
      </w:r>
    </w:p>
    <w:p w14:paraId="09EEE2F7" w14:textId="261C1FE4" w:rsidR="004460E1" w:rsidRDefault="004460E1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b.  They had been the ones through whom the Messiah had come.</w:t>
      </w:r>
    </w:p>
    <w:p w14:paraId="1072126E" w14:textId="77777777" w:rsidR="006F4975" w:rsidRDefault="004460E1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c.  Now it is those who have come to Jesus who are the chosen race (Rom. 9:</w:t>
      </w:r>
      <w:r w:rsidR="006F4975">
        <w:rPr>
          <w:rFonts w:ascii="Helvetica" w:hAnsi="Helvetica"/>
        </w:rPr>
        <w:t xml:space="preserve">6ff; </w:t>
      </w:r>
    </w:p>
    <w:p w14:paraId="2C85DA80" w14:textId="5A661A05" w:rsidR="004460E1" w:rsidRDefault="006F4975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This includes Gentiles.)</w:t>
      </w:r>
      <w:r w:rsidR="004460E1">
        <w:rPr>
          <w:rFonts w:ascii="Helvetica" w:hAnsi="Helvetica"/>
        </w:rPr>
        <w:t>.</w:t>
      </w:r>
    </w:p>
    <w:p w14:paraId="2B2E0B51" w14:textId="77777777" w:rsidR="006F4975" w:rsidRDefault="006F4975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d.  It is relationship with Christ that defines this choosing (Eph. 1:4).  In the language </w:t>
      </w:r>
    </w:p>
    <w:p w14:paraId="38413CC8" w14:textId="358BB086" w:rsidR="006F4975" w:rsidRDefault="006F4975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of 1 Pet. 2 it is those who have come to the living stone.  Like He was chosen by </w:t>
      </w:r>
    </w:p>
    <w:p w14:paraId="7311DE34" w14:textId="77777777" w:rsidR="006F4975" w:rsidRDefault="006F4975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God, so the other living stones are chosen by reason of their relationship with </w:t>
      </w:r>
    </w:p>
    <w:p w14:paraId="1A0115C7" w14:textId="4E22C851" w:rsidR="006F4975" w:rsidRDefault="006F4975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Him.  Thus, they constitute the spiritual house.</w:t>
      </w:r>
    </w:p>
    <w:p w14:paraId="538134A4" w14:textId="1308522A" w:rsidR="004460E1" w:rsidRDefault="004460E1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A royal priesthood (Isa. 61:6; 66:21).</w:t>
      </w:r>
    </w:p>
    <w:p w14:paraId="68F32967" w14:textId="77777777" w:rsidR="006F4975" w:rsidRDefault="006F4975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a.  In the Messianic passage of Isa. 61:6 (Which is quoted by Jesus in Lk. 4:18-19 </w:t>
      </w:r>
    </w:p>
    <w:p w14:paraId="276BB168" w14:textId="2D20CC18" w:rsidR="006F4975" w:rsidRDefault="006F4975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in his hometown of Nazareth) God’s people are identified as priests .</w:t>
      </w:r>
    </w:p>
    <w:p w14:paraId="60E8FEFA" w14:textId="77777777" w:rsidR="00AB68BA" w:rsidRDefault="006F4975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b.  </w:t>
      </w:r>
      <w:r w:rsidR="00AB68BA">
        <w:rPr>
          <w:rFonts w:ascii="Helvetica" w:hAnsi="Helvetica"/>
        </w:rPr>
        <w:t xml:space="preserve">Isa. 66:21 describes a time when God will bring all His people together in (new) </w:t>
      </w:r>
    </w:p>
    <w:p w14:paraId="1F982DFE" w14:textId="77777777" w:rsidR="00AB68BA" w:rsidRDefault="00AB68BA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Jerusalem, a new heavens and a new earth.  It says He will take some of them </w:t>
      </w:r>
    </w:p>
    <w:p w14:paraId="5E428604" w14:textId="44F80D1B" w:rsidR="006F4975" w:rsidRDefault="00AB68BA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for priests and Levites.</w:t>
      </w:r>
    </w:p>
    <w:p w14:paraId="28DF9B82" w14:textId="77777777" w:rsidR="00AB68BA" w:rsidRDefault="00AB68BA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c.  Peter’s statement indicates that coming to Jesus as the living stone makes one </w:t>
      </w:r>
    </w:p>
    <w:p w14:paraId="7B1B99B3" w14:textId="11D3EFBA" w:rsidR="00AB68BA" w:rsidRDefault="00AB68BA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part of God’s royal priesthood.</w:t>
      </w:r>
    </w:p>
    <w:p w14:paraId="2CA00C65" w14:textId="7BB959B4" w:rsidR="004460E1" w:rsidRDefault="004460E1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A holy nation (Ex. 19:</w:t>
      </w:r>
      <w:r w:rsidR="00AB68BA">
        <w:rPr>
          <w:rFonts w:ascii="Helvetica" w:hAnsi="Helvetica"/>
        </w:rPr>
        <w:t>5-</w:t>
      </w:r>
      <w:r>
        <w:rPr>
          <w:rFonts w:ascii="Helvetica" w:hAnsi="Helvetica"/>
        </w:rPr>
        <w:t>6; Deut. 7:6).</w:t>
      </w:r>
    </w:p>
    <w:p w14:paraId="4B2B3FC2" w14:textId="77777777" w:rsidR="00AB68BA" w:rsidRDefault="00AB68BA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a.  Israel’s unique identity with God made them a holy nation.  They were in </w:t>
      </w:r>
    </w:p>
    <w:p w14:paraId="0AA05E7B" w14:textId="283D2C4B" w:rsidR="00AB68BA" w:rsidRDefault="00AB68BA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covenant relationship with Him.</w:t>
      </w:r>
    </w:p>
    <w:p w14:paraId="4DD90EF7" w14:textId="1B1FEBC8" w:rsidR="00AB68BA" w:rsidRDefault="00AB68BA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b.  Joined together with Him they were separate from the world.</w:t>
      </w:r>
    </w:p>
    <w:p w14:paraId="00108FE2" w14:textId="2C5041DA" w:rsidR="00AB68BA" w:rsidRDefault="00AB68BA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c.  Those stones joined together with Christ are God’s holy nation.</w:t>
      </w:r>
    </w:p>
    <w:p w14:paraId="4144D612" w14:textId="0EE1196A" w:rsidR="004460E1" w:rsidRDefault="004460E1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A people for God’s own possession (Ex. 19:5; Deut. 4:20; 14:2).</w:t>
      </w:r>
    </w:p>
    <w:p w14:paraId="52002078" w14:textId="77777777" w:rsidR="00AB68BA" w:rsidRDefault="00AB68BA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a.  Ancient Israel was this people, but now all those who come to Jesus the living </w:t>
      </w:r>
    </w:p>
    <w:p w14:paraId="1DFB20FD" w14:textId="090224D9" w:rsidR="00AB68BA" w:rsidRDefault="00BE77C7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stone are God’s own possession.</w:t>
      </w:r>
    </w:p>
    <w:p w14:paraId="4659D771" w14:textId="77777777" w:rsidR="00BE77C7" w:rsidRDefault="00AB68BA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</w:t>
      </w:r>
      <w:r w:rsidR="00BE77C7">
        <w:rPr>
          <w:rFonts w:ascii="Helvetica" w:hAnsi="Helvetica"/>
        </w:rPr>
        <w:t>.  We are the people for God’s own possession.</w:t>
      </w:r>
    </w:p>
    <w:p w14:paraId="4B7F29B0" w14:textId="57BB6454" w:rsidR="00BE77C7" w:rsidRDefault="00BE77C7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B.  We proclaim the excellencies of Him</w:t>
      </w:r>
      <w:r w:rsidR="00362531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who called us out of darkness and into His </w:t>
      </w:r>
    </w:p>
    <w:p w14:paraId="015F6AA7" w14:textId="0827FF0C" w:rsidR="00AB68BA" w:rsidRDefault="00BE77C7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marvelous light.</w:t>
      </w:r>
    </w:p>
    <w:p w14:paraId="5C932CB7" w14:textId="77777777" w:rsidR="00BE77C7" w:rsidRDefault="00BE77C7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C.  We were once not a people but now are the people of God.  Previously we had not </w:t>
      </w:r>
    </w:p>
    <w:p w14:paraId="017035F2" w14:textId="0D323569" w:rsidR="00BE77C7" w:rsidRDefault="00BE77C7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received mercy, but now we have received the mercy of God (Hos. 1:11).</w:t>
      </w:r>
    </w:p>
    <w:p w14:paraId="6CE773B2" w14:textId="0A38C367" w:rsidR="00BE77C7" w:rsidRDefault="00BE77C7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Mercy is received by coming to Jesus the living stone.</w:t>
      </w:r>
    </w:p>
    <w:p w14:paraId="064E7059" w14:textId="092771AB" w:rsidR="00BE77C7" w:rsidRDefault="00BE77C7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</w:t>
      </w:r>
      <w:r w:rsidR="00362531">
        <w:rPr>
          <w:rFonts w:ascii="Helvetica" w:hAnsi="Helvetica"/>
        </w:rPr>
        <w:t>He is the ransom of precious blood (1 Pet. 1:19).</w:t>
      </w:r>
    </w:p>
    <w:p w14:paraId="10E82DBC" w14:textId="77777777" w:rsidR="00362531" w:rsidRDefault="00362531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D.  That there are moral implications to this unique relationship is evident in the rest of the </w:t>
      </w:r>
    </w:p>
    <w:p w14:paraId="4940713B" w14:textId="4BDB7E86" w:rsidR="00362531" w:rsidRDefault="00362531" w:rsidP="00CB0103">
      <w:pPr>
        <w:rPr>
          <w:rFonts w:ascii="Helvetica" w:hAnsi="Helvetica"/>
        </w:rPr>
      </w:pPr>
      <w:r>
        <w:rPr>
          <w:rFonts w:ascii="Helvetica" w:hAnsi="Helvetica"/>
        </w:rPr>
        <w:t xml:space="preserve">          book (cf. 1 Pet. 2:11-12 esp.).</w:t>
      </w:r>
    </w:p>
    <w:p w14:paraId="3E91C3E1" w14:textId="77777777" w:rsidR="00362531" w:rsidRDefault="00362531" w:rsidP="00CB0103">
      <w:pPr>
        <w:rPr>
          <w:rFonts w:ascii="Helvetica" w:hAnsi="Helvetica"/>
        </w:rPr>
      </w:pPr>
    </w:p>
    <w:p w14:paraId="79146979" w14:textId="0DC8E3EB" w:rsidR="00362531" w:rsidRDefault="00362531" w:rsidP="00CB0103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1F1F45E3" w14:textId="77777777" w:rsidR="00362531" w:rsidRDefault="00362531" w:rsidP="00CB0103">
      <w:pPr>
        <w:rPr>
          <w:rFonts w:ascii="Helvetica" w:hAnsi="Helvetica"/>
        </w:rPr>
      </w:pPr>
    </w:p>
    <w:p w14:paraId="6EDC68AA" w14:textId="2AEB0F2A" w:rsidR="00362531" w:rsidRDefault="00362531" w:rsidP="00CB0103">
      <w:pPr>
        <w:rPr>
          <w:rFonts w:ascii="Helvetica" w:hAnsi="Helvetica"/>
        </w:rPr>
      </w:pPr>
      <w:r>
        <w:rPr>
          <w:rFonts w:ascii="Helvetica" w:hAnsi="Helvetica"/>
        </w:rPr>
        <w:t>1.  Jesus is the living stone, chosen by God.</w:t>
      </w:r>
    </w:p>
    <w:p w14:paraId="06093962" w14:textId="1C174FD2" w:rsidR="00362531" w:rsidRDefault="00362531" w:rsidP="00CB0103">
      <w:pPr>
        <w:rPr>
          <w:rFonts w:ascii="Helvetica" w:hAnsi="Helvetica"/>
        </w:rPr>
      </w:pPr>
      <w:r>
        <w:rPr>
          <w:rFonts w:ascii="Helvetica" w:hAnsi="Helvetica"/>
        </w:rPr>
        <w:t>2.  Coming to Him we are built into a spiritual house (not a physical house), but the family of God.</w:t>
      </w:r>
    </w:p>
    <w:p w14:paraId="08BED5A8" w14:textId="7FA6FD7C" w:rsidR="00362531" w:rsidRDefault="00362531" w:rsidP="00CB0103">
      <w:pPr>
        <w:rPr>
          <w:rFonts w:ascii="Helvetica" w:hAnsi="Helvetica"/>
        </w:rPr>
      </w:pPr>
      <w:r>
        <w:rPr>
          <w:rFonts w:ascii="Helvetica" w:hAnsi="Helvetica"/>
        </w:rPr>
        <w:t>3.  This relationship with Him is what constitutes us a chosen race, a royal priesthood, a holy nation, a people for God’s own possession.</w:t>
      </w:r>
    </w:p>
    <w:p w14:paraId="7DECC74E" w14:textId="44576B84" w:rsidR="00362531" w:rsidRPr="00CB0103" w:rsidRDefault="00362531" w:rsidP="00CB0103">
      <w:pPr>
        <w:rPr>
          <w:rFonts w:ascii="Helvetica" w:hAnsi="Helvetica"/>
        </w:rPr>
      </w:pPr>
      <w:r>
        <w:rPr>
          <w:rFonts w:ascii="Helvetica" w:hAnsi="Helvetica"/>
        </w:rPr>
        <w:t>4.  We, who were once not a people, have become the people of God.</w:t>
      </w:r>
    </w:p>
    <w:sectPr w:rsidR="00362531" w:rsidRPr="00CB0103" w:rsidSect="00CB010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03"/>
    <w:rsid w:val="000358A4"/>
    <w:rsid w:val="000F2AA1"/>
    <w:rsid w:val="0017022D"/>
    <w:rsid w:val="002A776E"/>
    <w:rsid w:val="00362531"/>
    <w:rsid w:val="003D2527"/>
    <w:rsid w:val="004460E1"/>
    <w:rsid w:val="00551C54"/>
    <w:rsid w:val="005A0712"/>
    <w:rsid w:val="00612140"/>
    <w:rsid w:val="006F4975"/>
    <w:rsid w:val="007D6CEA"/>
    <w:rsid w:val="00A01C82"/>
    <w:rsid w:val="00AB68BA"/>
    <w:rsid w:val="00B277BB"/>
    <w:rsid w:val="00BE77C7"/>
    <w:rsid w:val="00CB0103"/>
    <w:rsid w:val="00E01971"/>
    <w:rsid w:val="00F40956"/>
    <w:rsid w:val="00F9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AEE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1210</Words>
  <Characters>6897</Characters>
  <Application>Microsoft Macintosh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2017-12-13T19:06:00Z</dcterms:created>
  <dcterms:modified xsi:type="dcterms:W3CDTF">2017-12-15T20:23:00Z</dcterms:modified>
</cp:coreProperties>
</file>