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1466D" w14:textId="77777777" w:rsidR="005954CC" w:rsidRDefault="00855B3C" w:rsidP="00855B3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Shall We Sin Under Grace?</w:t>
      </w:r>
    </w:p>
    <w:p w14:paraId="3577B99C" w14:textId="77777777" w:rsidR="00855B3C" w:rsidRDefault="00855B3C" w:rsidP="00855B3C">
      <w:pPr>
        <w:jc w:val="center"/>
        <w:rPr>
          <w:rFonts w:ascii="Helvetica" w:hAnsi="Helvetica"/>
        </w:rPr>
      </w:pPr>
      <w:r>
        <w:rPr>
          <w:rFonts w:ascii="Helvetica" w:hAnsi="Helvetica"/>
        </w:rPr>
        <w:t>Rom. 6:15-23</w:t>
      </w:r>
    </w:p>
    <w:p w14:paraId="4D1872CF" w14:textId="77777777" w:rsidR="00855B3C" w:rsidRDefault="00855B3C" w:rsidP="00855B3C">
      <w:pPr>
        <w:jc w:val="center"/>
        <w:rPr>
          <w:rFonts w:ascii="Helvetica" w:hAnsi="Helvetica"/>
        </w:rPr>
      </w:pPr>
    </w:p>
    <w:p w14:paraId="3DF94092" w14:textId="77777777" w:rsidR="00855B3C" w:rsidRDefault="00855B3C" w:rsidP="00855B3C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1E2F04EC" w14:textId="77777777" w:rsidR="00855B3C" w:rsidRDefault="00855B3C" w:rsidP="00855B3C">
      <w:pPr>
        <w:rPr>
          <w:rFonts w:ascii="Helvetica" w:hAnsi="Helvetica"/>
        </w:rPr>
      </w:pPr>
    </w:p>
    <w:p w14:paraId="0CDC8A15" w14:textId="77777777" w:rsidR="00855B3C" w:rsidRDefault="00855B3C" w:rsidP="00855B3C">
      <w:pPr>
        <w:rPr>
          <w:rFonts w:ascii="Helvetica" w:hAnsi="Helvetica"/>
        </w:rPr>
      </w:pPr>
      <w:r>
        <w:rPr>
          <w:rFonts w:ascii="Helvetica" w:hAnsi="Helvetica"/>
        </w:rPr>
        <w:t>1.  Paul reasons in Romans 6 that since we have been baptized we cannot continue sinning.</w:t>
      </w:r>
      <w:r w:rsidR="00BC5518">
        <w:rPr>
          <w:rFonts w:ascii="Helvetica" w:hAnsi="Helvetica"/>
        </w:rPr>
        <w:t xml:space="preserve">  He does not mean that </w:t>
      </w:r>
      <w:r w:rsidR="00EB6062">
        <w:rPr>
          <w:rFonts w:ascii="Helvetica" w:hAnsi="Helvetica"/>
        </w:rPr>
        <w:t>it is impossible to sin.  He means that we cannot continue on in our sinful lifestyle like we did before we became a Christian.</w:t>
      </w:r>
    </w:p>
    <w:p w14:paraId="03AA11E3" w14:textId="77777777" w:rsidR="00EB6062" w:rsidRDefault="00EB6062" w:rsidP="00855B3C">
      <w:pPr>
        <w:rPr>
          <w:rFonts w:ascii="Helvetica" w:hAnsi="Helvetica"/>
        </w:rPr>
      </w:pPr>
      <w:r>
        <w:rPr>
          <w:rFonts w:ascii="Helvetica" w:hAnsi="Helvetica"/>
        </w:rPr>
        <w:t>2.  We cannot continue on in sin because . . .</w:t>
      </w:r>
    </w:p>
    <w:p w14:paraId="2E7CE52B" w14:textId="77777777" w:rsidR="00855B3C" w:rsidRDefault="00855B3C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a.  Baptism unites us with Christ in His death and His resurrection (3-5).</w:t>
      </w:r>
    </w:p>
    <w:p w14:paraId="087062D7" w14:textId="77777777" w:rsidR="00855B3C" w:rsidRDefault="00855B3C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b.  We have died to sin and can no longer live in it (</w:t>
      </w:r>
      <w:r w:rsidR="00BC5518">
        <w:rPr>
          <w:rFonts w:ascii="Helvetica" w:hAnsi="Helvetica"/>
        </w:rPr>
        <w:t>7).</w:t>
      </w:r>
    </w:p>
    <w:p w14:paraId="5A8C78C4" w14:textId="77777777" w:rsidR="00855B3C" w:rsidRDefault="00855B3C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c.  Our old self has been crucified with Christ and the body of sin done away with (6).</w:t>
      </w:r>
    </w:p>
    <w:p w14:paraId="5A01ECEA" w14:textId="77777777" w:rsidR="00855B3C" w:rsidRDefault="00855B3C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d.  So, consider yourselves dead to sin, but alive to God in Christ Jesus (11).</w:t>
      </w:r>
    </w:p>
    <w:p w14:paraId="16EAB490" w14:textId="77777777" w:rsidR="00EB6062" w:rsidRDefault="00EB6062" w:rsidP="00855B3C">
      <w:pPr>
        <w:rPr>
          <w:rFonts w:ascii="Helvetica" w:hAnsi="Helvetica"/>
        </w:rPr>
      </w:pPr>
      <w:r>
        <w:rPr>
          <w:rFonts w:ascii="Helvetica" w:hAnsi="Helvetica"/>
        </w:rPr>
        <w:t>3.  Paul has reasoned that we are under grace.  Christ has died for the ungodly and now that we have committed ourselves to Him we are forgiven:  justified by His blood, saved from the wrath of God through Him.</w:t>
      </w:r>
    </w:p>
    <w:p w14:paraId="451DACD6" w14:textId="77777777" w:rsidR="00EB6062" w:rsidRDefault="00EB6062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4.  </w:t>
      </w:r>
      <w:r w:rsidR="00FF431F">
        <w:rPr>
          <w:rFonts w:ascii="Helvetica" w:hAnsi="Helvetica"/>
        </w:rPr>
        <w:t>He says, “We are not under law but under grace” (14).</w:t>
      </w:r>
    </w:p>
    <w:p w14:paraId="1E7C743F" w14:textId="77777777" w:rsidR="00FF431F" w:rsidRDefault="00FF431F" w:rsidP="00855B3C">
      <w:pPr>
        <w:rPr>
          <w:rFonts w:ascii="Helvetica" w:hAnsi="Helvetica"/>
        </w:rPr>
      </w:pPr>
      <w:r>
        <w:rPr>
          <w:rFonts w:ascii="Helvetica" w:hAnsi="Helvetica"/>
        </w:rPr>
        <w:t>5.  Now some might say, “If I am not under law, but under grace, I am free to sin.”  Paul anticipates their objection and answers it.</w:t>
      </w:r>
    </w:p>
    <w:p w14:paraId="27845AF2" w14:textId="77777777" w:rsidR="00FF431F" w:rsidRDefault="00FF431F" w:rsidP="00855B3C">
      <w:pPr>
        <w:rPr>
          <w:rFonts w:ascii="Helvetica" w:hAnsi="Helvetica"/>
        </w:rPr>
      </w:pPr>
      <w:r>
        <w:rPr>
          <w:rFonts w:ascii="Helvetica" w:hAnsi="Helvetica"/>
        </w:rPr>
        <w:t>6.  Read Rom. 6:15-18.</w:t>
      </w:r>
    </w:p>
    <w:p w14:paraId="1BA1C963" w14:textId="77777777" w:rsidR="00FF431F" w:rsidRDefault="00FF431F" w:rsidP="00855B3C">
      <w:pPr>
        <w:rPr>
          <w:rFonts w:ascii="Helvetica" w:hAnsi="Helvetica"/>
        </w:rPr>
      </w:pPr>
    </w:p>
    <w:p w14:paraId="28B79BC8" w14:textId="77777777" w:rsidR="00FF431F" w:rsidRDefault="00FF431F" w:rsidP="00855B3C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26DFFFB4" w14:textId="77777777" w:rsidR="00FF431F" w:rsidRDefault="00FF431F" w:rsidP="00855B3C">
      <w:pPr>
        <w:rPr>
          <w:rFonts w:ascii="Helvetica" w:hAnsi="Helvetica"/>
        </w:rPr>
      </w:pPr>
    </w:p>
    <w:p w14:paraId="7A617122" w14:textId="47C77155" w:rsidR="00FF431F" w:rsidRDefault="00FF431F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I.  What does it </w:t>
      </w:r>
      <w:r w:rsidR="00BC4CF4">
        <w:rPr>
          <w:rFonts w:ascii="Helvetica" w:hAnsi="Helvetica"/>
        </w:rPr>
        <w:t>mean,</w:t>
      </w:r>
      <w:r>
        <w:rPr>
          <w:rFonts w:ascii="Helvetica" w:hAnsi="Helvetica"/>
        </w:rPr>
        <w:t xml:space="preserve"> “we are not under law but under grace?”</w:t>
      </w:r>
    </w:p>
    <w:p w14:paraId="073E0FE7" w14:textId="77777777" w:rsidR="00FF431F" w:rsidRDefault="00FF431F" w:rsidP="00855B3C">
      <w:pPr>
        <w:rPr>
          <w:rFonts w:ascii="Helvetica" w:hAnsi="Helvetica"/>
        </w:rPr>
      </w:pPr>
    </w:p>
    <w:p w14:paraId="72F4CFC8" w14:textId="3F65FBFF" w:rsidR="00131FB8" w:rsidRDefault="00FF431F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A.  </w:t>
      </w:r>
      <w:r w:rsidR="00131FB8">
        <w:rPr>
          <w:rFonts w:ascii="Helvetica" w:hAnsi="Helvetica"/>
        </w:rPr>
        <w:t>One might think, “not being under law</w:t>
      </w:r>
      <w:r w:rsidR="00BC4CF4">
        <w:rPr>
          <w:rFonts w:ascii="Helvetica" w:hAnsi="Helvetica"/>
        </w:rPr>
        <w:t>,”</w:t>
      </w:r>
      <w:r w:rsidR="00131FB8">
        <w:rPr>
          <w:rFonts w:ascii="Helvetica" w:hAnsi="Helvetica"/>
        </w:rPr>
        <w:t xml:space="preserve"> means that Christians are not under the Law of </w:t>
      </w:r>
    </w:p>
    <w:p w14:paraId="34D414B5" w14:textId="77777777" w:rsidR="00FF431F" w:rsidRDefault="00131FB8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Moses.</w:t>
      </w:r>
    </w:p>
    <w:p w14:paraId="472B30B5" w14:textId="77777777" w:rsidR="00131FB8" w:rsidRDefault="00131FB8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While it is true that Christians are not under the Law of Moses this is not really the </w:t>
      </w:r>
    </w:p>
    <w:p w14:paraId="5EF85822" w14:textId="77777777" w:rsidR="00855B3C" w:rsidRDefault="00131FB8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point that Paul is making in my judgment.</w:t>
      </w:r>
    </w:p>
    <w:p w14:paraId="7859FC05" w14:textId="77777777" w:rsidR="00131FB8" w:rsidRDefault="00131FB8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Christians are not under law as a system of salvation, but they are under a grace     </w:t>
      </w:r>
    </w:p>
    <w:p w14:paraId="2F264CB2" w14:textId="77777777" w:rsidR="00131FB8" w:rsidRDefault="00131FB8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system.</w:t>
      </w:r>
    </w:p>
    <w:p w14:paraId="6B590C52" w14:textId="77777777" w:rsidR="00131FB8" w:rsidRDefault="00131FB8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B.  To be unde</w:t>
      </w:r>
      <w:r w:rsidR="005270EF">
        <w:rPr>
          <w:rFonts w:ascii="Helvetica" w:hAnsi="Helvetica"/>
        </w:rPr>
        <w:t xml:space="preserve">r a law system means </w:t>
      </w:r>
      <w:r>
        <w:rPr>
          <w:rFonts w:ascii="Helvetica" w:hAnsi="Helvetica"/>
        </w:rPr>
        <w:t>that one would be condemned.</w:t>
      </w:r>
    </w:p>
    <w:p w14:paraId="523AA6D1" w14:textId="77777777" w:rsidR="00131FB8" w:rsidRDefault="00131FB8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One of the purposes of the law is to reveal sin.  </w:t>
      </w:r>
    </w:p>
    <w:p w14:paraId="2F1E71AD" w14:textId="77777777" w:rsidR="008E677C" w:rsidRDefault="00131FB8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Paul makes this clear in Rom. 7:7:  “I would not have come to k</w:t>
      </w:r>
      <w:r w:rsidR="008E677C">
        <w:rPr>
          <w:rFonts w:ascii="Helvetica" w:hAnsi="Helvetica"/>
        </w:rPr>
        <w:t xml:space="preserve">now sin except </w:t>
      </w:r>
    </w:p>
    <w:p w14:paraId="3DFBB3D8" w14:textId="77777777" w:rsidR="008E677C" w:rsidRDefault="008E677C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through the law; for I would not have known about coveting if the law had not said, </w:t>
      </w:r>
    </w:p>
    <w:p w14:paraId="7C2F2F92" w14:textId="77777777" w:rsidR="00131FB8" w:rsidRDefault="008E677C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‘You shall not covet.’”</w:t>
      </w:r>
    </w:p>
    <w:p w14:paraId="3940E688" w14:textId="77777777" w:rsidR="005270EF" w:rsidRDefault="005270EF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Like dust is revealed in a beam of light so the law shines light on our sin.  It was </w:t>
      </w:r>
    </w:p>
    <w:p w14:paraId="09D8B7DE" w14:textId="77777777" w:rsidR="005270EF" w:rsidRDefault="005270EF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there already, but until it is in the presence of the light of God’s revelation we do not </w:t>
      </w:r>
    </w:p>
    <w:p w14:paraId="5A126590" w14:textId="77777777" w:rsidR="005270EF" w:rsidRDefault="005270EF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see it.</w:t>
      </w:r>
    </w:p>
    <w:p w14:paraId="0ECF1BB5" w14:textId="77777777" w:rsidR="005270EF" w:rsidRDefault="005270EF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Gal. 3:21-22 says, “If a law had been given which was able to impart life, then </w:t>
      </w:r>
    </w:p>
    <w:p w14:paraId="3A66B2CA" w14:textId="77777777" w:rsidR="005270EF" w:rsidRDefault="005270EF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righteousness would have been based on law.  But the Scripture has shut up </w:t>
      </w:r>
    </w:p>
    <w:p w14:paraId="10E5C687" w14:textId="77777777" w:rsidR="005270EF" w:rsidRDefault="005270EF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everyone under sin.”</w:t>
      </w:r>
    </w:p>
    <w:p w14:paraId="59FDE609" w14:textId="77777777" w:rsidR="00A101C9" w:rsidRDefault="005270EF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C.  </w:t>
      </w:r>
      <w:r w:rsidR="00A101C9">
        <w:rPr>
          <w:rFonts w:ascii="Helvetica" w:hAnsi="Helvetica"/>
        </w:rPr>
        <w:t xml:space="preserve">In our recent studies about the “Covenant of Blood” we have observed passages that </w:t>
      </w:r>
    </w:p>
    <w:p w14:paraId="7C6EBB8F" w14:textId="77777777" w:rsidR="005270EF" w:rsidRDefault="00A101C9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speak of “a law written on the heart” (Jer. 31:31ff; Heb. 8:10).</w:t>
      </w:r>
    </w:p>
    <w:p w14:paraId="3F1E6A6A" w14:textId="77777777" w:rsidR="00A101C9" w:rsidRDefault="00A101C9" w:rsidP="00855B3C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1.  This is associated with the new spirit, the removal of the heart of stone and being </w:t>
      </w:r>
    </w:p>
    <w:p w14:paraId="0CE53BF4" w14:textId="77777777" w:rsidR="00A101C9" w:rsidRDefault="00A101C9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given a heart of flesh (Ezek. 36:26).  In Ezek. 36:27 God says, “I will put My spirit </w:t>
      </w:r>
    </w:p>
    <w:p w14:paraId="5139B224" w14:textId="77777777" w:rsidR="00A101C9" w:rsidRDefault="00A101C9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within you and cause you to walk in My statutes, and you will be careful to observe My </w:t>
      </w:r>
    </w:p>
    <w:p w14:paraId="2D73F941" w14:textId="77777777" w:rsidR="00A101C9" w:rsidRDefault="00A101C9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ordinances.”</w:t>
      </w:r>
    </w:p>
    <w:p w14:paraId="552DF4D9" w14:textId="67811C16" w:rsidR="00D44438" w:rsidRDefault="00A101C9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2.  </w:t>
      </w:r>
      <w:r w:rsidR="00D44438">
        <w:rPr>
          <w:rFonts w:ascii="Helvetica" w:hAnsi="Helvetica"/>
        </w:rPr>
        <w:t xml:space="preserve">Many in ancient Israel had hearts like </w:t>
      </w:r>
      <w:r w:rsidR="00BC4CF4">
        <w:rPr>
          <w:rFonts w:ascii="Helvetica" w:hAnsi="Helvetica"/>
        </w:rPr>
        <w:t>flint</w:t>
      </w:r>
      <w:r w:rsidR="00D44438">
        <w:rPr>
          <w:rFonts w:ascii="Helvetica" w:hAnsi="Helvetica"/>
        </w:rPr>
        <w:t xml:space="preserve">.  They were resistant to what God wanted </w:t>
      </w:r>
    </w:p>
    <w:p w14:paraId="5F17188C" w14:textId="77777777" w:rsidR="00D44438" w:rsidRDefault="00D44438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them to do.  But hearts that are soft are moved to obedience.  God has softened our </w:t>
      </w:r>
    </w:p>
    <w:p w14:paraId="1415AC65" w14:textId="77777777" w:rsidR="00D44438" w:rsidRDefault="00D44438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hearts with the death of His son for our sin.  This indicates that He loves us and wants </w:t>
      </w:r>
    </w:p>
    <w:p w14:paraId="1E8369FF" w14:textId="77777777" w:rsidR="00D44438" w:rsidRDefault="00D44438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what is best for us.  Why would we not want to be careful to walk in His statutes and </w:t>
      </w:r>
    </w:p>
    <w:p w14:paraId="3286242B" w14:textId="77777777" w:rsidR="00A101C9" w:rsidRDefault="00D44438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observe His ordinances if it was for our benefit?</w:t>
      </w:r>
    </w:p>
    <w:p w14:paraId="5F2658DD" w14:textId="77777777" w:rsidR="00D44438" w:rsidRDefault="00D44438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3.  This is the way of grace.  It involves “a law written on our hearts” motivating us to </w:t>
      </w:r>
    </w:p>
    <w:p w14:paraId="5D2C0EEB" w14:textId="77777777" w:rsidR="00D44438" w:rsidRDefault="00D44438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obedience out of recognition of His good will.</w:t>
      </w:r>
    </w:p>
    <w:p w14:paraId="7E453824" w14:textId="50EEFA67" w:rsidR="00C75E2B" w:rsidRDefault="00D44438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4.  Paul has reasoned in the first several chapters of </w:t>
      </w:r>
      <w:r w:rsidR="00BC4CF4">
        <w:rPr>
          <w:rFonts w:ascii="Helvetica" w:hAnsi="Helvetica"/>
        </w:rPr>
        <w:t>Romans</w:t>
      </w:r>
      <w:r>
        <w:rPr>
          <w:rFonts w:ascii="Helvetica" w:hAnsi="Helvetica"/>
        </w:rPr>
        <w:t xml:space="preserve"> “God demonstrates His </w:t>
      </w:r>
    </w:p>
    <w:p w14:paraId="4087B710" w14:textId="77777777" w:rsidR="00C75E2B" w:rsidRDefault="00C75E2B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r w:rsidR="00D44438">
        <w:rPr>
          <w:rFonts w:ascii="Helvetica" w:hAnsi="Helvetica"/>
        </w:rPr>
        <w:t>own love toward us, in that while we were yet sinners, Christ died for us” (5:8)</w:t>
      </w:r>
      <w:r>
        <w:rPr>
          <w:rFonts w:ascii="Helvetica" w:hAnsi="Helvetica"/>
        </w:rPr>
        <w:t xml:space="preserve">.  “We </w:t>
      </w:r>
    </w:p>
    <w:p w14:paraId="3186AF90" w14:textId="77777777" w:rsidR="00D44438" w:rsidRDefault="00C75E2B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are saved from the wrath of God through Him” (5:9).</w:t>
      </w:r>
    </w:p>
    <w:p w14:paraId="1709FD7C" w14:textId="77777777" w:rsidR="00C75E2B" w:rsidRDefault="00C75E2B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D.  Being under this grace shall we continue in sin??  “May it never be!” says Paul.</w:t>
      </w:r>
    </w:p>
    <w:p w14:paraId="754E2D2D" w14:textId="77777777" w:rsidR="00C75E2B" w:rsidRDefault="00C75E2B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Under grace “we bear fruit for God.” (Rom. 7:4).</w:t>
      </w:r>
    </w:p>
    <w:p w14:paraId="5327FADA" w14:textId="02A5A272" w:rsidR="00C75E2B" w:rsidRDefault="00C75E2B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Before we were baptized </w:t>
      </w:r>
      <w:r w:rsidR="009C5214">
        <w:rPr>
          <w:rFonts w:ascii="Helvetica" w:hAnsi="Helvetica"/>
        </w:rPr>
        <w:t xml:space="preserve">and brought under grace </w:t>
      </w:r>
      <w:r>
        <w:rPr>
          <w:rFonts w:ascii="Helvetica" w:hAnsi="Helvetica"/>
        </w:rPr>
        <w:t xml:space="preserve">we bore fruit for death (Rom. 7:5).  </w:t>
      </w:r>
    </w:p>
    <w:p w14:paraId="1A8AE96D" w14:textId="1B1A7939" w:rsidR="009C5214" w:rsidRDefault="009C5214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We used to be slaves of sin, but now we are slaves of righteousness (Rom. 7:17-18).</w:t>
      </w:r>
    </w:p>
    <w:p w14:paraId="2755A151" w14:textId="77777777" w:rsidR="009C5214" w:rsidRDefault="009C5214" w:rsidP="00855B3C">
      <w:pPr>
        <w:rPr>
          <w:rFonts w:ascii="Helvetica" w:hAnsi="Helvetica"/>
        </w:rPr>
      </w:pPr>
    </w:p>
    <w:p w14:paraId="61A92D30" w14:textId="2193F301" w:rsidR="009C5214" w:rsidRDefault="009C5214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II.  </w:t>
      </w:r>
      <w:r w:rsidR="00874A5B">
        <w:rPr>
          <w:rFonts w:ascii="Helvetica" w:hAnsi="Helvetica"/>
        </w:rPr>
        <w:t>But some might insist on law as a force to curb and restrain sin.</w:t>
      </w:r>
    </w:p>
    <w:p w14:paraId="422BB38D" w14:textId="77777777" w:rsidR="00874A5B" w:rsidRDefault="00874A5B" w:rsidP="00855B3C">
      <w:pPr>
        <w:rPr>
          <w:rFonts w:ascii="Helvetica" w:hAnsi="Helvetica"/>
        </w:rPr>
      </w:pPr>
    </w:p>
    <w:p w14:paraId="43DE2B7B" w14:textId="7BF2CD27" w:rsidR="00874A5B" w:rsidRDefault="00874A5B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A.  Some seem to have the idea that no one will do right unless they are forced to.</w:t>
      </w:r>
    </w:p>
    <w:p w14:paraId="3D36D76A" w14:textId="437B15C6" w:rsidR="00874A5B" w:rsidRDefault="00874A5B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They may attempt to force their children to do what they want.</w:t>
      </w:r>
    </w:p>
    <w:p w14:paraId="0CFAF9AC" w14:textId="1348F70E" w:rsidR="00874A5B" w:rsidRDefault="00874A5B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They may attempt to force their spouse to do what they want.</w:t>
      </w:r>
    </w:p>
    <w:p w14:paraId="2CB55498" w14:textId="6FC27636" w:rsidR="00874A5B" w:rsidRDefault="00874A5B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They may attempt to force their work associates to do what they want.</w:t>
      </w:r>
    </w:p>
    <w:p w14:paraId="63FF1C80" w14:textId="0633CCDB" w:rsidR="00874A5B" w:rsidRDefault="00874A5B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In the church they may attempt to force their fellow Christians to do what they want.</w:t>
      </w:r>
    </w:p>
    <w:p w14:paraId="75623119" w14:textId="77777777" w:rsidR="00874A5B" w:rsidRDefault="00874A5B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5.  Such “lording over” is marked by the abusive use of power to dominate and control.  </w:t>
      </w:r>
    </w:p>
    <w:p w14:paraId="0C46A994" w14:textId="5963EE4C" w:rsidR="00874A5B" w:rsidRDefault="00874A5B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It is often mar</w:t>
      </w:r>
      <w:r w:rsidR="00AA68BE">
        <w:rPr>
          <w:rFonts w:ascii="Helvetica" w:hAnsi="Helvetica"/>
        </w:rPr>
        <w:t>ked by threatening and condemning</w:t>
      </w:r>
      <w:r>
        <w:rPr>
          <w:rFonts w:ascii="Helvetica" w:hAnsi="Helvetica"/>
        </w:rPr>
        <w:t>.</w:t>
      </w:r>
    </w:p>
    <w:p w14:paraId="7FAECEB0" w14:textId="703C45A6" w:rsidR="00AA68BE" w:rsidRDefault="00AA68BE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6.  Sometimes it results in rebellion.  Sometimes it results in crushed spirits.</w:t>
      </w:r>
    </w:p>
    <w:p w14:paraId="07A446E6" w14:textId="2CE50253" w:rsidR="00874A5B" w:rsidRDefault="00874A5B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B.  </w:t>
      </w:r>
      <w:r w:rsidR="00AA68BE">
        <w:rPr>
          <w:rFonts w:ascii="Helvetica" w:hAnsi="Helvetica"/>
        </w:rPr>
        <w:t>Some even perceive God as acting in this way.</w:t>
      </w:r>
    </w:p>
    <w:p w14:paraId="5348DA21" w14:textId="02B22DC5" w:rsidR="00AA68BE" w:rsidRDefault="00AA68BE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And so, they use law as the means to curb and restrain sin.</w:t>
      </w:r>
    </w:p>
    <w:p w14:paraId="6896F7ED" w14:textId="7B9A4EEA" w:rsidR="00AA68BE" w:rsidRDefault="00AA68BE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They may get conformity of behavior, rarely do they win hearts however.</w:t>
      </w:r>
    </w:p>
    <w:p w14:paraId="08929CE9" w14:textId="1761EF35" w:rsidR="00AA68BE" w:rsidRDefault="00AA68BE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C.  Paul says it is not law, but grace that masters sin (Rom. 6:14).</w:t>
      </w:r>
    </w:p>
    <w:p w14:paraId="69B9C907" w14:textId="7CA2CF3D" w:rsidR="00AA68BE" w:rsidRDefault="00AA68BE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Law operates from the outside in.</w:t>
      </w:r>
    </w:p>
    <w:p w14:paraId="3C44CF9A" w14:textId="77777777" w:rsidR="00AA68BE" w:rsidRDefault="00AA68BE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Grace operates from the inside out.  Hearts touched by the graciousness of God </w:t>
      </w:r>
    </w:p>
    <w:p w14:paraId="232279AE" w14:textId="556F1C1D" w:rsidR="00AA68BE" w:rsidRDefault="00AA68BE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leads to willing submission.  </w:t>
      </w:r>
    </w:p>
    <w:p w14:paraId="57077DBA" w14:textId="00BA5781" w:rsidR="00AA68BE" w:rsidRDefault="00AA68BE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Grace results in sanctification (Rom. 6:19, 21).</w:t>
      </w:r>
    </w:p>
    <w:p w14:paraId="07BB9E9F" w14:textId="5D540392" w:rsidR="00AA68BE" w:rsidRDefault="00AA68BE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The outcome then is eternal life (Rom. 6:21).</w:t>
      </w:r>
    </w:p>
    <w:p w14:paraId="64F86972" w14:textId="77777777" w:rsidR="00AA68BE" w:rsidRDefault="00AA68BE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5.  Rom. 6:23:  “The wages of sin is death, but the free gift of God is eternal life in </w:t>
      </w:r>
    </w:p>
    <w:p w14:paraId="43C0FA6D" w14:textId="6A9DEC2C" w:rsidR="00AA68BE" w:rsidRDefault="00AA68BE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Christ Jesus our Lord.”</w:t>
      </w:r>
    </w:p>
    <w:p w14:paraId="2F80BC32" w14:textId="77777777" w:rsidR="00EE251C" w:rsidRDefault="004B5F7E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D.  Under law we are condemned to death.  Under grace</w:t>
      </w:r>
      <w:r w:rsidR="00EE251C">
        <w:rPr>
          <w:rFonts w:ascii="Helvetica" w:hAnsi="Helvetica"/>
        </w:rPr>
        <w:t xml:space="preserve"> we are forgiven.  Having been </w:t>
      </w:r>
    </w:p>
    <w:p w14:paraId="143728CE" w14:textId="77777777" w:rsidR="00EE251C" w:rsidRDefault="00EE251C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forgiven we willingly submit to the law, not as the means of our forgiveness, but as the </w:t>
      </w:r>
    </w:p>
    <w:p w14:paraId="1F261B17" w14:textId="747ECDDA" w:rsidR="004B5F7E" w:rsidRDefault="00EE251C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right thing to do.  </w:t>
      </w:r>
    </w:p>
    <w:p w14:paraId="65B48452" w14:textId="77777777" w:rsidR="0044631F" w:rsidRDefault="0044631F" w:rsidP="00855B3C">
      <w:pPr>
        <w:rPr>
          <w:rFonts w:ascii="Helvetica" w:hAnsi="Helvetica"/>
        </w:rPr>
      </w:pPr>
    </w:p>
    <w:p w14:paraId="59452CE8" w14:textId="0BC2703C" w:rsidR="0044631F" w:rsidRDefault="0044631F" w:rsidP="00855B3C">
      <w:pPr>
        <w:rPr>
          <w:rFonts w:ascii="Helvetica" w:hAnsi="Helvetica"/>
        </w:rPr>
      </w:pPr>
      <w:r>
        <w:rPr>
          <w:rFonts w:ascii="Helvetica" w:hAnsi="Helvetica"/>
        </w:rPr>
        <w:t>III.  Shall we sin now that we are under grace?</w:t>
      </w:r>
    </w:p>
    <w:p w14:paraId="4DD8A86E" w14:textId="77777777" w:rsidR="0044631F" w:rsidRDefault="0044631F" w:rsidP="00855B3C">
      <w:pPr>
        <w:rPr>
          <w:rFonts w:ascii="Helvetica" w:hAnsi="Helvetica"/>
        </w:rPr>
      </w:pPr>
    </w:p>
    <w:p w14:paraId="3D587355" w14:textId="018D4A7D" w:rsidR="0044631F" w:rsidRDefault="0044631F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A.  Continuing in sin makes grace cheap.</w:t>
      </w:r>
    </w:p>
    <w:p w14:paraId="1C01CE52" w14:textId="171346C2" w:rsidR="00BF571D" w:rsidRDefault="00BF571D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Continuing in sin depreciates the value of the price paid for our sins.</w:t>
      </w:r>
    </w:p>
    <w:p w14:paraId="42F56093" w14:textId="77777777" w:rsidR="00BF571D" w:rsidRDefault="00BF571D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We were not redeemed with perishable things like silver and gold, but with </w:t>
      </w:r>
    </w:p>
    <w:p w14:paraId="74BCE622" w14:textId="77777777" w:rsidR="00BF571D" w:rsidRDefault="00BF571D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precious blood, as of a lamb unblemished and spotless, the blood of Christ (1 </w:t>
      </w:r>
    </w:p>
    <w:p w14:paraId="134D49C2" w14:textId="553E8B8B" w:rsidR="00BF571D" w:rsidRDefault="00BF571D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Pet. 1:19).</w:t>
      </w:r>
    </w:p>
    <w:p w14:paraId="5B7C36DA" w14:textId="51CC46BD" w:rsidR="00BF571D" w:rsidRDefault="00BF571D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To continuing in sin fails to appreciate the cost of our redemption.</w:t>
      </w:r>
    </w:p>
    <w:p w14:paraId="1FC48469" w14:textId="2E9322FA" w:rsidR="00BF571D" w:rsidRDefault="00BF571D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Will we trample under foot the Son of God, regard as unclean the blood of the </w:t>
      </w:r>
    </w:p>
    <w:p w14:paraId="054D4CF0" w14:textId="68FD26AB" w:rsidR="0044631F" w:rsidRDefault="00BF571D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covenant, insult the spirit of grace? (Heb. 10:29).</w:t>
      </w:r>
      <w:r w:rsidR="0044631F">
        <w:rPr>
          <w:rFonts w:ascii="Helvetica" w:hAnsi="Helvetica"/>
        </w:rPr>
        <w:t xml:space="preserve"> </w:t>
      </w:r>
    </w:p>
    <w:p w14:paraId="1B7672C4" w14:textId="27052AF1" w:rsidR="0044631F" w:rsidRDefault="0044631F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B.  Con</w:t>
      </w:r>
      <w:r w:rsidR="00BF571D">
        <w:rPr>
          <w:rFonts w:ascii="Helvetica" w:hAnsi="Helvetica"/>
        </w:rPr>
        <w:t>tinuing in sin results in death (Rom. 6:16, 21, 23; 7:5, 13).</w:t>
      </w:r>
    </w:p>
    <w:p w14:paraId="40E2A2CB" w14:textId="0929A84E" w:rsidR="0044631F" w:rsidRDefault="0044631F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C.  Continuing in sin means slavery to sin</w:t>
      </w:r>
      <w:r w:rsidR="00BF571D">
        <w:rPr>
          <w:rFonts w:ascii="Helvetica" w:hAnsi="Helvetica"/>
        </w:rPr>
        <w:t xml:space="preserve"> (Rom. 6:17, 20)</w:t>
      </w:r>
      <w:r>
        <w:rPr>
          <w:rFonts w:ascii="Helvetica" w:hAnsi="Helvetica"/>
        </w:rPr>
        <w:t>.</w:t>
      </w:r>
    </w:p>
    <w:p w14:paraId="09C0F6DB" w14:textId="1E2A7AE0" w:rsidR="0044631F" w:rsidRDefault="0044631F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    D.  Continuing in sin is shameful</w:t>
      </w:r>
      <w:r w:rsidR="00BF571D">
        <w:rPr>
          <w:rFonts w:ascii="Helvetica" w:hAnsi="Helvetica"/>
        </w:rPr>
        <w:t xml:space="preserve"> (Rom. 6:21)</w:t>
      </w:r>
      <w:r>
        <w:rPr>
          <w:rFonts w:ascii="Helvetica" w:hAnsi="Helvetica"/>
        </w:rPr>
        <w:t>.</w:t>
      </w:r>
    </w:p>
    <w:p w14:paraId="21FF5A68" w14:textId="5C3C090B" w:rsidR="00874A5B" w:rsidRDefault="00874A5B" w:rsidP="00855B3C">
      <w:pPr>
        <w:rPr>
          <w:rFonts w:ascii="Helvetica" w:hAnsi="Helvetica"/>
        </w:rPr>
      </w:pPr>
      <w:r>
        <w:rPr>
          <w:rFonts w:ascii="Helvetica" w:hAnsi="Helvetica"/>
        </w:rPr>
        <w:t xml:space="preserve">  </w:t>
      </w:r>
    </w:p>
    <w:p w14:paraId="5EB8A23D" w14:textId="4496CF6B" w:rsidR="00BF571D" w:rsidRDefault="00BF571D" w:rsidP="00855B3C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6C34E735" w14:textId="77777777" w:rsidR="00BF571D" w:rsidRDefault="00BF571D" w:rsidP="00855B3C">
      <w:pPr>
        <w:rPr>
          <w:rFonts w:ascii="Helvetica" w:hAnsi="Helvetica"/>
        </w:rPr>
      </w:pPr>
    </w:p>
    <w:p w14:paraId="68A01CC0" w14:textId="154B4B38" w:rsidR="00BF571D" w:rsidRDefault="00BF571D" w:rsidP="00855B3C">
      <w:pPr>
        <w:rPr>
          <w:rFonts w:ascii="Helvetica" w:hAnsi="Helvetica"/>
        </w:rPr>
      </w:pPr>
      <w:r>
        <w:rPr>
          <w:rFonts w:ascii="Helvetica" w:hAnsi="Helvetica"/>
        </w:rPr>
        <w:t>1.  Shall we continue on in sin now that we are under grace?  May it never be!</w:t>
      </w:r>
    </w:p>
    <w:p w14:paraId="6A31D87E" w14:textId="76459589" w:rsidR="00BF571D" w:rsidRDefault="00BF571D" w:rsidP="00855B3C">
      <w:pPr>
        <w:rPr>
          <w:rFonts w:ascii="Helvetica" w:hAnsi="Helvetica"/>
        </w:rPr>
      </w:pPr>
      <w:r>
        <w:rPr>
          <w:rFonts w:ascii="Helvetica" w:hAnsi="Helvetica"/>
        </w:rPr>
        <w:t>2.  It does not mean that it is impossible for us do wrong, but it means that to give our lives to sin is completely incongruent with our acceptance of grace.</w:t>
      </w:r>
    </w:p>
    <w:p w14:paraId="66869E1B" w14:textId="20E96F4B" w:rsidR="00BF571D" w:rsidRPr="00855B3C" w:rsidRDefault="00BF571D" w:rsidP="00855B3C">
      <w:pPr>
        <w:rPr>
          <w:rFonts w:ascii="Helvetica" w:hAnsi="Helvetica"/>
        </w:rPr>
      </w:pPr>
      <w:r>
        <w:rPr>
          <w:rFonts w:ascii="Helvetica" w:hAnsi="Helvetica"/>
        </w:rPr>
        <w:t>3.  The law is now written on our hearts; a different spirit now rules us.  We put sin to death in our lives, not because we are under law, but because we are under grace.</w:t>
      </w:r>
      <w:bookmarkStart w:id="0" w:name="_GoBack"/>
      <w:bookmarkEnd w:id="0"/>
    </w:p>
    <w:sectPr w:rsidR="00BF571D" w:rsidRPr="00855B3C" w:rsidSect="00855B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3C"/>
    <w:rsid w:val="00131FB8"/>
    <w:rsid w:val="0044631F"/>
    <w:rsid w:val="004B5F7E"/>
    <w:rsid w:val="005270EF"/>
    <w:rsid w:val="005954CC"/>
    <w:rsid w:val="00612140"/>
    <w:rsid w:val="00855B3C"/>
    <w:rsid w:val="00874A5B"/>
    <w:rsid w:val="008E677C"/>
    <w:rsid w:val="009C5214"/>
    <w:rsid w:val="00A101C9"/>
    <w:rsid w:val="00AA68BE"/>
    <w:rsid w:val="00BC4CF4"/>
    <w:rsid w:val="00BC5518"/>
    <w:rsid w:val="00BF571D"/>
    <w:rsid w:val="00C75E2B"/>
    <w:rsid w:val="00D44438"/>
    <w:rsid w:val="00EB6062"/>
    <w:rsid w:val="00EE251C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CB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1070</Words>
  <Characters>6102</Characters>
  <Application>Microsoft Macintosh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2017-05-25T17:18:00Z</dcterms:created>
  <dcterms:modified xsi:type="dcterms:W3CDTF">2017-05-27T13:11:00Z</dcterms:modified>
</cp:coreProperties>
</file>