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2F4FD" w14:textId="77777777" w:rsidR="00EE3474" w:rsidRDefault="007F5358" w:rsidP="007F5358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4The Effects of Sin</w:t>
      </w:r>
    </w:p>
    <w:p w14:paraId="715D88F1" w14:textId="77777777" w:rsidR="007F5358" w:rsidRDefault="007F5358" w:rsidP="007F5358">
      <w:pPr>
        <w:rPr>
          <w:rFonts w:ascii="Helvetica Neue" w:hAnsi="Helvetica Neue"/>
          <w:b/>
        </w:rPr>
      </w:pPr>
    </w:p>
    <w:p w14:paraId="2C5B6922" w14:textId="77777777" w:rsidR="007F5358" w:rsidRDefault="007F5358" w:rsidP="007F535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What Does Rom. 5:12-19 Teach?</w:t>
      </w:r>
    </w:p>
    <w:p w14:paraId="49DD0043" w14:textId="77777777" w:rsidR="007F5358" w:rsidRDefault="007F5358" w:rsidP="007F5358">
      <w:pPr>
        <w:jc w:val="center"/>
        <w:rPr>
          <w:rFonts w:ascii="Helvetica Neue" w:hAnsi="Helvetica Neue"/>
          <w:b/>
        </w:rPr>
      </w:pPr>
    </w:p>
    <w:p w14:paraId="3E5FEC0C" w14:textId="77777777" w:rsidR="007F5358" w:rsidRDefault="007F535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00EF5CCF" w14:textId="77777777" w:rsidR="007F5358" w:rsidRDefault="007F5358" w:rsidP="007F5358">
      <w:pPr>
        <w:rPr>
          <w:rFonts w:ascii="Helvetica Neue" w:hAnsi="Helvetica Neue"/>
        </w:rPr>
      </w:pPr>
    </w:p>
    <w:p w14:paraId="79C81982" w14:textId="77777777" w:rsidR="007F5358" w:rsidRDefault="007F535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1.  Those holding to the theory of “original sin” use this as a crux passage, a fundamental proof text, for the doctrine.</w:t>
      </w:r>
    </w:p>
    <w:p w14:paraId="0C8785CB" w14:textId="77777777" w:rsidR="007F5358" w:rsidRDefault="007F535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Is that what it teaches?  Our real concern is for what the Bible says.  Not so much about our personal observations and experiences with the </w:t>
      </w:r>
      <w:r w:rsidR="00EB1BA1">
        <w:rPr>
          <w:rFonts w:ascii="Helvetica Neue" w:hAnsi="Helvetica Neue"/>
        </w:rPr>
        <w:t xml:space="preserve">sin that is so prevalent in the world.  It is gross.  It is repulsive.  And it is pervasive.  But we </w:t>
      </w:r>
      <w:r w:rsidR="0010432D">
        <w:rPr>
          <w:rFonts w:ascii="Helvetica Neue" w:hAnsi="Helvetica Neue"/>
        </w:rPr>
        <w:t>cannot</w:t>
      </w:r>
      <w:r w:rsidR="00EB1BA1">
        <w:rPr>
          <w:rFonts w:ascii="Helvetica Neue" w:hAnsi="Helvetica Neue"/>
        </w:rPr>
        <w:t xml:space="preserve"> allow these experiences to define our theo</w:t>
      </w:r>
      <w:r w:rsidR="0076442F">
        <w:rPr>
          <w:rFonts w:ascii="Helvetica Neue" w:hAnsi="Helvetica Neue"/>
        </w:rPr>
        <w:t>logy of sin.  Only Scripture should do that.</w:t>
      </w:r>
    </w:p>
    <w:p w14:paraId="46247B9C" w14:textId="77777777" w:rsidR="0076442F" w:rsidRDefault="0076442F" w:rsidP="007F5358">
      <w:pPr>
        <w:rPr>
          <w:rFonts w:ascii="Helvetica Neue" w:hAnsi="Helvetica Neue"/>
        </w:rPr>
      </w:pPr>
    </w:p>
    <w:p w14:paraId="00A6F8BA" w14:textId="77777777" w:rsidR="0076442F" w:rsidRDefault="0076442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20A09E03" w14:textId="77777777" w:rsidR="0076442F" w:rsidRDefault="0076442F" w:rsidP="007F5358">
      <w:pPr>
        <w:rPr>
          <w:rFonts w:ascii="Helvetica Neue" w:hAnsi="Helvetica Neue"/>
        </w:rPr>
      </w:pPr>
    </w:p>
    <w:p w14:paraId="4CDA9389" w14:textId="77777777" w:rsidR="0076442F" w:rsidRDefault="0076442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I.  The emphasis throughout the text of Romans is on what God has done</w:t>
      </w:r>
      <w:r w:rsidR="0010432D">
        <w:rPr>
          <w:rFonts w:ascii="Helvetica Neue" w:hAnsi="Helvetica Neue"/>
        </w:rPr>
        <w:t xml:space="preserve"> in Jesus Christ</w:t>
      </w:r>
      <w:r>
        <w:rPr>
          <w:rFonts w:ascii="Helvetica Neue" w:hAnsi="Helvetica Neue"/>
        </w:rPr>
        <w:t xml:space="preserve">.  Chapters 1-11 stress this point clearly.  Chap. 12:1-2 is the transition point between what God has done and what we are to do.  (This is a pattern that repeats itself throughout Scripture, beginning with the writings of Moses, extending to the sermons in Acts and into the Epistles.) </w:t>
      </w:r>
    </w:p>
    <w:p w14:paraId="785AC7D2" w14:textId="77777777" w:rsidR="0010432D" w:rsidRDefault="0010432D" w:rsidP="007F5358">
      <w:pPr>
        <w:rPr>
          <w:rFonts w:ascii="Helvetica Neue" w:hAnsi="Helvetica Neue"/>
        </w:rPr>
      </w:pPr>
    </w:p>
    <w:p w14:paraId="4DB0ABBD" w14:textId="77777777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Chapters 1-2-3 bring all men under the condemnation of sin.</w:t>
      </w:r>
    </w:p>
    <w:p w14:paraId="0DB95398" w14:textId="77777777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3:19-20 summarizes:  “Now we know that whatever the Law says, it speaks to </w:t>
      </w:r>
    </w:p>
    <w:p w14:paraId="19C8B135" w14:textId="77777777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those who are under the Law, so that every mouth may be closed and all the world </w:t>
      </w:r>
    </w:p>
    <w:p w14:paraId="43430091" w14:textId="77777777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may become accountable to God; because by the works of the Law no flesh will be </w:t>
      </w:r>
    </w:p>
    <w:p w14:paraId="7C798AFF" w14:textId="77777777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justified in His sight; for through the Law comes the knowledge of sin.”</w:t>
      </w:r>
    </w:p>
    <w:p w14:paraId="5DD64E0C" w14:textId="12E94C8B" w:rsidR="0010432D" w:rsidRDefault="0010432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3:23 is even more succinct</w:t>
      </w:r>
      <w:r w:rsidR="00FE6E72">
        <w:rPr>
          <w:rFonts w:ascii="Helvetica Neue" w:hAnsi="Helvetica Neue"/>
        </w:rPr>
        <w:t>:  “all have sinned and fall short of the glory of God.”</w:t>
      </w:r>
    </w:p>
    <w:p w14:paraId="607A2A62" w14:textId="64D61A0C" w:rsidR="0025074B" w:rsidRDefault="005D3B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Out</w:t>
      </w:r>
      <w:r w:rsidR="00FE6E72">
        <w:rPr>
          <w:rFonts w:ascii="Helvetica Neue" w:hAnsi="Helvetica Neue"/>
        </w:rPr>
        <w:t xml:space="preserve"> of such a dire circumstance God redeemed us through the blood of Christ (3:24-</w:t>
      </w:r>
    </w:p>
    <w:p w14:paraId="5F9C6D39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26).  Thus, our hope rests squarely on God’s action in Jesus Christ.  It is not founded </w:t>
      </w:r>
    </w:p>
    <w:p w14:paraId="1B2A1DAE" w14:textId="006A8448" w:rsidR="00FE6E72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upon any good within us, but on God’s gracious provision.</w:t>
      </w:r>
    </w:p>
    <w:p w14:paraId="124D8C45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Rom. 5 continues the same emphasis.  Since God acted in this way while we were </w:t>
      </w:r>
    </w:p>
    <w:p w14:paraId="6582ACA4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helpless, ungodly, sinners and enemies “much more then having been reconciled, we </w:t>
      </w:r>
    </w:p>
    <w:p w14:paraId="2B6C42B1" w14:textId="086CA90B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shall be saved by His life” (6-11).</w:t>
      </w:r>
    </w:p>
    <w:p w14:paraId="7117A802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Our confidence rests on what God has done and not on our ability to be “good </w:t>
      </w:r>
    </w:p>
    <w:p w14:paraId="4B9DC9DC" w14:textId="358B2E6B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enough” or on our ability to redeem ourselves in any way.</w:t>
      </w:r>
    </w:p>
    <w:p w14:paraId="72800948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E.  Paul’s reasoning in 5:12ff is to emphasize what we have gained in Christ.  He does this </w:t>
      </w:r>
    </w:p>
    <w:p w14:paraId="3AEBE2A5" w14:textId="77777777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by calling attention to the fact that what was lost as a result of Adam’s sin has been </w:t>
      </w:r>
    </w:p>
    <w:p w14:paraId="37807D23" w14:textId="0EE60F0B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regained in Christ.</w:t>
      </w:r>
    </w:p>
    <w:p w14:paraId="2ADBD7DD" w14:textId="77777777" w:rsidR="0025074B" w:rsidRDefault="0025074B" w:rsidP="007F5358">
      <w:pPr>
        <w:rPr>
          <w:rFonts w:ascii="Helvetica Neue" w:hAnsi="Helvetica Neue"/>
        </w:rPr>
      </w:pPr>
    </w:p>
    <w:p w14:paraId="4EF4FBF9" w14:textId="7C4D6C04" w:rsidR="0025074B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II.  Does this teach the doctrine of “original sin”?</w:t>
      </w:r>
    </w:p>
    <w:p w14:paraId="0B05E5CC" w14:textId="77777777" w:rsidR="0025074B" w:rsidRDefault="0025074B" w:rsidP="007F5358">
      <w:pPr>
        <w:rPr>
          <w:rFonts w:ascii="Helvetica Neue" w:hAnsi="Helvetica Neue"/>
        </w:rPr>
      </w:pPr>
    </w:p>
    <w:p w14:paraId="584C59CF" w14:textId="77777777" w:rsidR="00DE35A6" w:rsidRDefault="0025074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Does Paul’s statement mean that every child is conceived and born sinful</w:t>
      </w:r>
      <w:r w:rsidR="00DE35A6">
        <w:rPr>
          <w:rFonts w:ascii="Helvetica Neue" w:hAnsi="Helvetica Neue"/>
        </w:rPr>
        <w:t xml:space="preserve">?  That he/she </w:t>
      </w:r>
    </w:p>
    <w:p w14:paraId="4135DC66" w14:textId="15353B84" w:rsidR="0025074B" w:rsidRDefault="00DE35A6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is guilty before God and condemned to death and eternal punishment?</w:t>
      </w:r>
    </w:p>
    <w:p w14:paraId="0A5C35D0" w14:textId="5AB4BD74" w:rsidR="00033128" w:rsidRDefault="000331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No doubt, he is affirming that Adam’s sin brought severe consequences.</w:t>
      </w:r>
    </w:p>
    <w:p w14:paraId="2CFC00BA" w14:textId="1FCDFB6A" w:rsidR="00033128" w:rsidRDefault="000331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Some say Paul is affirming that physical death is the only effect.</w:t>
      </w:r>
    </w:p>
    <w:p w14:paraId="62D4FBD5" w14:textId="455FC4AB" w:rsidR="00033128" w:rsidRDefault="000331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 2.  Others say it involve</w:t>
      </w:r>
      <w:r w:rsidR="003C4185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more than physical death.</w:t>
      </w:r>
    </w:p>
    <w:p w14:paraId="165144AE" w14:textId="77777777" w:rsidR="003C4185" w:rsidRDefault="000331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Did Christ only relieve us of physical death?</w:t>
      </w:r>
      <w:r w:rsidR="003C4185">
        <w:rPr>
          <w:rFonts w:ascii="Helvetica Neue" w:hAnsi="Helvetica Neue"/>
        </w:rPr>
        <w:t xml:space="preserve">  It would appear that more than </w:t>
      </w:r>
    </w:p>
    <w:p w14:paraId="3C32CD9A" w14:textId="7BC2F6AC" w:rsidR="00033128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physical death is under consideration.</w:t>
      </w:r>
    </w:p>
    <w:p w14:paraId="3FCE7DA8" w14:textId="77777777" w:rsidR="003C4185" w:rsidRDefault="0003312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</w:t>
      </w:r>
      <w:r w:rsidR="003C4185">
        <w:rPr>
          <w:rFonts w:ascii="Helvetica Neue" w:hAnsi="Helvetica Neue"/>
        </w:rPr>
        <w:t>Did Adam’s sin bring only physical death on us?  Or did it bring spiritual depravity—</w:t>
      </w:r>
    </w:p>
    <w:p w14:paraId="3DAB7732" w14:textId="77777777" w:rsidR="003C4185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partial or total?  Did it make us guilty, condemned to eternal punishment?  Fact is, </w:t>
      </w:r>
    </w:p>
    <w:p w14:paraId="02C4D42A" w14:textId="0AFA57DA" w:rsidR="00033128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whatever we lost in Adam has been regained in Christ.  That’s Paul’s point!</w:t>
      </w:r>
    </w:p>
    <w:p w14:paraId="2C9FD6A6" w14:textId="133EEC0D" w:rsidR="003C4185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 emphasis is on what God has done.  </w:t>
      </w:r>
    </w:p>
    <w:p w14:paraId="437CAFDE" w14:textId="77777777" w:rsidR="003C4185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He has reversed the effects of sin.  It is through the abundance of His grace and </w:t>
      </w:r>
    </w:p>
    <w:p w14:paraId="6B3850E0" w14:textId="77777777" w:rsidR="00FA60D9" w:rsidRDefault="003C4185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the gift of righteousness through Jesus Christ.  As verse</w:t>
      </w:r>
      <w:r w:rsidR="00FA60D9">
        <w:rPr>
          <w:rFonts w:ascii="Helvetica Neue" w:hAnsi="Helvetica Neue"/>
        </w:rPr>
        <w:t>s 18-</w:t>
      </w:r>
      <w:r>
        <w:rPr>
          <w:rFonts w:ascii="Helvetica Neue" w:hAnsi="Helvetica Neue"/>
        </w:rPr>
        <w:t>19 says, “</w:t>
      </w:r>
      <w:r w:rsidR="00FA60D9">
        <w:rPr>
          <w:rFonts w:ascii="Helvetica Neue" w:hAnsi="Helvetica Neue"/>
        </w:rPr>
        <w:t xml:space="preserve">So then as </w:t>
      </w:r>
    </w:p>
    <w:p w14:paraId="5BE70252" w14:textId="77777777" w:rsidR="00FA60D9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through one transgression there resulted condemnation to all men, even so through </w:t>
      </w:r>
    </w:p>
    <w:p w14:paraId="743AD5C6" w14:textId="77777777" w:rsidR="00FA60D9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one act of righteousness there resulted justification of life to all men.  </w:t>
      </w:r>
      <w:r w:rsidR="003C4185">
        <w:rPr>
          <w:rFonts w:ascii="Helvetica Neue" w:hAnsi="Helvetica Neue"/>
        </w:rPr>
        <w:t xml:space="preserve">For as </w:t>
      </w:r>
    </w:p>
    <w:p w14:paraId="644295C6" w14:textId="77777777" w:rsidR="00FA60D9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3C4185">
        <w:rPr>
          <w:rFonts w:ascii="Helvetica Neue" w:hAnsi="Helvetica Neue"/>
        </w:rPr>
        <w:t xml:space="preserve">through the one man’s disobedience the many were made sinners, even so </w:t>
      </w:r>
    </w:p>
    <w:p w14:paraId="41090CDA" w14:textId="54D662E9" w:rsidR="003C4185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3C4185">
        <w:rPr>
          <w:rFonts w:ascii="Helvetica Neue" w:hAnsi="Helvetica Neue"/>
        </w:rPr>
        <w:t>through the obedience of the One the many were made righteous.”</w:t>
      </w:r>
    </w:p>
    <w:p w14:paraId="56592263" w14:textId="77777777" w:rsidR="00B35F68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What this means is this passage does not teach “original sin.”</w:t>
      </w:r>
      <w:r w:rsidR="00B35F68">
        <w:rPr>
          <w:rFonts w:ascii="Helvetica Neue" w:hAnsi="Helvetica Neue"/>
        </w:rPr>
        <w:t xml:space="preserve">  It teaches that God </w:t>
      </w:r>
    </w:p>
    <w:p w14:paraId="41A34B22" w14:textId="77777777" w:rsidR="00B35F68" w:rsidRDefault="00B35F6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has released us from the effects of Adam’s sin, whatever they are, and He has </w:t>
      </w:r>
    </w:p>
    <w:p w14:paraId="715CDD2B" w14:textId="27A9B002" w:rsidR="00FA60D9" w:rsidRDefault="00B35F68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done it by means of Jesus Christ.</w:t>
      </w:r>
    </w:p>
    <w:p w14:paraId="3F9D6095" w14:textId="087E5D3F" w:rsidR="00FA60D9" w:rsidRDefault="00FA60D9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</w:t>
      </w:r>
      <w:r w:rsidR="00D11B84">
        <w:rPr>
          <w:rFonts w:ascii="Helvetica Neue" w:hAnsi="Helvetica Neue"/>
        </w:rPr>
        <w:t>What is Paul saying in Rom. 5:12ff?</w:t>
      </w:r>
    </w:p>
    <w:p w14:paraId="1304E9FB" w14:textId="77777777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1.  He is saying that Adam introduced sin and death into the world.  It spread to all </w:t>
      </w:r>
    </w:p>
    <w:p w14:paraId="6F5643BB" w14:textId="77777777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men because all sinned.  To use the imagery of Isa. 1:5 we became sick.  Like an </w:t>
      </w:r>
    </w:p>
    <w:p w14:paraId="78A2615E" w14:textId="27DDD027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infection sin spread.</w:t>
      </w:r>
    </w:p>
    <w:p w14:paraId="03872C5B" w14:textId="42C3500B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2.  But God introduced the cure through Jesus Christ.</w:t>
      </w:r>
    </w:p>
    <w:p w14:paraId="73BD5DC5" w14:textId="62FCDEB0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Does this mean that everyone will be saved then?</w:t>
      </w:r>
    </w:p>
    <w:p w14:paraId="59E28B0A" w14:textId="5A472DCD" w:rsidR="00D11B84" w:rsidRDefault="00D11B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No.  Paul emphasizes that it is for all those who believe (3:22ff).</w:t>
      </w:r>
    </w:p>
    <w:p w14:paraId="4FA00A9A" w14:textId="77777777" w:rsidR="00B4759E" w:rsidRDefault="00B4759E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Throughout Romans he emphasizes faith (or belief) in what God has done (1:16-</w:t>
      </w:r>
    </w:p>
    <w:p w14:paraId="04CEEA6A" w14:textId="6DE02A28" w:rsidR="00B4759E" w:rsidRDefault="00B4759E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17).</w:t>
      </w:r>
    </w:p>
    <w:p w14:paraId="4BBE2828" w14:textId="0DD53864" w:rsidR="00B4759E" w:rsidRDefault="00B4759E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“He is just and the justifier of the one who has faith in Jesus” (3:26).</w:t>
      </w:r>
    </w:p>
    <w:p w14:paraId="0C38B579" w14:textId="77777777" w:rsidR="002C091F" w:rsidRDefault="00B4759E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Does this faith merit salvation?  Certainly not!  It </w:t>
      </w:r>
      <w:r w:rsidR="002C091F">
        <w:rPr>
          <w:rFonts w:ascii="Helvetica Neue" w:hAnsi="Helvetica Neue"/>
        </w:rPr>
        <w:t xml:space="preserve">(salvation) </w:t>
      </w:r>
      <w:r>
        <w:rPr>
          <w:rFonts w:ascii="Helvetica Neue" w:hAnsi="Helvetica Neue"/>
        </w:rPr>
        <w:t xml:space="preserve">is the gift of God (6:23).  </w:t>
      </w:r>
    </w:p>
    <w:p w14:paraId="37743202" w14:textId="77777777" w:rsidR="002C091F" w:rsidRDefault="002C091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B4759E">
        <w:rPr>
          <w:rFonts w:ascii="Helvetica Neue" w:hAnsi="Helvetica Neue"/>
        </w:rPr>
        <w:t xml:space="preserve">So men must trust in what God has done in paying the penalty for our sin in Jesus </w:t>
      </w:r>
    </w:p>
    <w:p w14:paraId="54D917AB" w14:textId="77777777" w:rsidR="002C091F" w:rsidRDefault="002C091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B4759E">
        <w:rPr>
          <w:rFonts w:ascii="Helvetica Neue" w:hAnsi="Helvetica Neue"/>
        </w:rPr>
        <w:t>Christ.  We must accept the gift trusting in God’s power to save.</w:t>
      </w:r>
      <w:r w:rsidR="00E70BBB">
        <w:rPr>
          <w:rFonts w:ascii="Helvetica Neue" w:hAnsi="Helvetica Neue"/>
        </w:rPr>
        <w:t xml:space="preserve">  The great </w:t>
      </w:r>
    </w:p>
    <w:p w14:paraId="57066358" w14:textId="77777777" w:rsidR="002C091F" w:rsidRDefault="002C091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proofErr w:type="gramStart"/>
      <w:r w:rsidR="00E70BBB">
        <w:rPr>
          <w:rFonts w:ascii="Helvetica Neue" w:hAnsi="Helvetica Neue"/>
        </w:rPr>
        <w:t>commission</w:t>
      </w:r>
      <w:proofErr w:type="gramEnd"/>
      <w:r w:rsidR="00E70BBB">
        <w:rPr>
          <w:rFonts w:ascii="Helvetica Neue" w:hAnsi="Helvetica Neue"/>
        </w:rPr>
        <w:t xml:space="preserve"> said, “He who has believed and been baptized shall be saved; but he </w:t>
      </w:r>
    </w:p>
    <w:p w14:paraId="3DE4CE90" w14:textId="39231619" w:rsidR="00B4759E" w:rsidRDefault="002C091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proofErr w:type="gramStart"/>
      <w:r w:rsidR="00E70BBB">
        <w:rPr>
          <w:rFonts w:ascii="Helvetica Neue" w:hAnsi="Helvetica Neue"/>
        </w:rPr>
        <w:t>who</w:t>
      </w:r>
      <w:proofErr w:type="gramEnd"/>
      <w:r w:rsidR="00E70BBB">
        <w:rPr>
          <w:rFonts w:ascii="Helvetica Neue" w:hAnsi="Helvetica Neue"/>
        </w:rPr>
        <w:t xml:space="preserve"> has disbelieved shall be condemned” (Mk. 16:15-16).</w:t>
      </w:r>
    </w:p>
    <w:p w14:paraId="69F8DBC6" w14:textId="77777777" w:rsidR="00E70BBB" w:rsidRDefault="00E70BB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5.  Note the summary in 11:33-36 immediately preceding the transition (12:1-2) to </w:t>
      </w:r>
    </w:p>
    <w:p w14:paraId="36BA8DF4" w14:textId="20DD0828" w:rsidR="00E70BBB" w:rsidRDefault="00E70BBB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what we are to do founded upon the mercies of God (12:3ff).  </w:t>
      </w:r>
    </w:p>
    <w:p w14:paraId="3A7EDE3D" w14:textId="77777777" w:rsidR="00E504ED" w:rsidRDefault="00E504ED" w:rsidP="007F5358">
      <w:pPr>
        <w:rPr>
          <w:rFonts w:ascii="Helvetica Neue" w:hAnsi="Helvetica Neue"/>
        </w:rPr>
      </w:pPr>
    </w:p>
    <w:p w14:paraId="3020A3C7" w14:textId="2950D3C3" w:rsidR="00E504ED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III.  “I just don’t see what all the fuss is about.”</w:t>
      </w:r>
    </w:p>
    <w:p w14:paraId="1CD8B530" w14:textId="77777777" w:rsidR="00E504ED" w:rsidRDefault="00E504ED" w:rsidP="007F5358">
      <w:pPr>
        <w:rPr>
          <w:rFonts w:ascii="Helvetica Neue" w:hAnsi="Helvetica Neue"/>
        </w:rPr>
      </w:pPr>
    </w:p>
    <w:p w14:paraId="40ABA1A5" w14:textId="05A6621E" w:rsidR="00E504ED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The theory of “original sin” prompts some to baptize infants.</w:t>
      </w:r>
    </w:p>
    <w:p w14:paraId="43E16A4A" w14:textId="56BB337D" w:rsidR="00E504ED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</w:t>
      </w:r>
      <w:r w:rsidR="005D3B28">
        <w:rPr>
          <w:rFonts w:ascii="Helvetica Neue" w:hAnsi="Helvetica Neue"/>
        </w:rPr>
        <w:t>Pelagius</w:t>
      </w:r>
      <w:r>
        <w:rPr>
          <w:rFonts w:ascii="Helvetica Neue" w:hAnsi="Helvetica Neue"/>
        </w:rPr>
        <w:t xml:space="preserve"> objected because he saw people being morally lax on the basis of being </w:t>
      </w:r>
    </w:p>
    <w:p w14:paraId="58BA7EFC" w14:textId="10CBD8DD" w:rsidR="00E504ED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2C091F">
        <w:rPr>
          <w:rFonts w:ascii="Helvetica Neue" w:hAnsi="Helvetica Neue"/>
        </w:rPr>
        <w:t xml:space="preserve"> </w:t>
      </w:r>
      <w:bookmarkStart w:id="0" w:name="_GoBack"/>
      <w:bookmarkEnd w:id="0"/>
      <w:proofErr w:type="gramStart"/>
      <w:r>
        <w:rPr>
          <w:rFonts w:ascii="Helvetica Neue" w:hAnsi="Helvetica Neue"/>
        </w:rPr>
        <w:t>unable</w:t>
      </w:r>
      <w:proofErr w:type="gramEnd"/>
      <w:r>
        <w:rPr>
          <w:rFonts w:ascii="Helvetica Neue" w:hAnsi="Helvetica Neue"/>
        </w:rPr>
        <w:t xml:space="preserve"> to do any different and therefore not accepting responsibility to do differently.</w:t>
      </w:r>
    </w:p>
    <w:p w14:paraId="6816C4BE" w14:textId="77777777" w:rsidR="00E504ED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On the theory of “original sin” some contend that God must act to give you new life </w:t>
      </w:r>
    </w:p>
    <w:p w14:paraId="27A1B240" w14:textId="77777777" w:rsidR="00382783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contrary to your will.</w:t>
      </w:r>
      <w:r w:rsidR="00382783">
        <w:rPr>
          <w:rFonts w:ascii="Helvetica Neue" w:hAnsi="Helvetica Neue"/>
        </w:rPr>
        <w:t xml:space="preserve">  (Geisler does not accept this and refers to God’s grace being </w:t>
      </w:r>
    </w:p>
    <w:p w14:paraId="4B981E56" w14:textId="13451411" w:rsidR="00E504ED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irresistible “on the willing.”)</w:t>
      </w:r>
    </w:p>
    <w:p w14:paraId="2DF63FA9" w14:textId="77777777" w:rsidR="00382783" w:rsidRDefault="00E504ED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On the basis of “original sin</w:t>
      </w:r>
      <w:r w:rsidR="00382783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” </w:t>
      </w:r>
      <w:r w:rsidR="00382783">
        <w:rPr>
          <w:rFonts w:ascii="Helvetica Neue" w:hAnsi="Helvetica Neue"/>
        </w:rPr>
        <w:t xml:space="preserve">for some, </w:t>
      </w:r>
      <w:r>
        <w:rPr>
          <w:rFonts w:ascii="Helvetica Neue" w:hAnsi="Helvetica Neue"/>
        </w:rPr>
        <w:t xml:space="preserve">faith is redefined.  No longer is it you trusting </w:t>
      </w:r>
    </w:p>
    <w:p w14:paraId="640E4319" w14:textId="77777777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E504ED">
        <w:rPr>
          <w:rFonts w:ascii="Helvetica Neue" w:hAnsi="Helvetica Neue"/>
        </w:rPr>
        <w:t xml:space="preserve">in God’s sacrifice of Jesus Christ.  Now it is something given to you </w:t>
      </w:r>
      <w:r>
        <w:rPr>
          <w:rFonts w:ascii="Helvetica Neue" w:hAnsi="Helvetica Neue"/>
        </w:rPr>
        <w:t xml:space="preserve">contrary to your </w:t>
      </w:r>
    </w:p>
    <w:p w14:paraId="43C26961" w14:textId="77777777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will.  Not all who hold to “original sin” are willing to accept this.</w:t>
      </w:r>
    </w:p>
    <w:p w14:paraId="76CFDFBA" w14:textId="77777777" w:rsidR="00851184" w:rsidRDefault="008511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On the heels of “original sin” the theory of the perseverance of the saints is founded, </w:t>
      </w:r>
    </w:p>
    <w:p w14:paraId="2CB9267F" w14:textId="28F43A56" w:rsidR="00851184" w:rsidRDefault="008511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namely that one can never fall away.</w:t>
      </w:r>
    </w:p>
    <w:p w14:paraId="3C6ECD82" w14:textId="77777777" w:rsidR="00851184" w:rsidRDefault="00851184" w:rsidP="007F5358">
      <w:pPr>
        <w:rPr>
          <w:rFonts w:ascii="Helvetica Neue" w:hAnsi="Helvetica Neue"/>
        </w:rPr>
      </w:pPr>
    </w:p>
    <w:p w14:paraId="1BC38BD7" w14:textId="14518F46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3640E454" w14:textId="77777777" w:rsidR="00382783" w:rsidRDefault="00382783" w:rsidP="007F5358">
      <w:pPr>
        <w:rPr>
          <w:rFonts w:ascii="Helvetica Neue" w:hAnsi="Helvetica Neue"/>
        </w:rPr>
      </w:pPr>
    </w:p>
    <w:p w14:paraId="565C12F2" w14:textId="6EA2265D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1.  The theory of “original sin</w:t>
      </w:r>
      <w:r w:rsidR="00851184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” </w:t>
      </w:r>
      <w:r w:rsidR="00851184">
        <w:rPr>
          <w:rFonts w:ascii="Helvetica Neue" w:hAnsi="Helvetica Neue"/>
        </w:rPr>
        <w:t xml:space="preserve">as traditionally understood, </w:t>
      </w:r>
      <w:r>
        <w:rPr>
          <w:rFonts w:ascii="Helvetica Neue" w:hAnsi="Helvetica Neue"/>
        </w:rPr>
        <w:t>is not consistent with the biblical text.</w:t>
      </w:r>
    </w:p>
    <w:p w14:paraId="40A2DE15" w14:textId="6D753672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2.  It questions the sufficiency of the blood of Christ to reverse the effects of sin.</w:t>
      </w:r>
    </w:p>
    <w:p w14:paraId="432E9775" w14:textId="44B6B68A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3.  It challenges the biblical concept of faith.</w:t>
      </w:r>
    </w:p>
    <w:p w14:paraId="5DA6BE83" w14:textId="77318EB8" w:rsidR="00851184" w:rsidRDefault="00851184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>4.  It creates the necessity for “supplemental doctrines” to prop it up that are inconsistent with biblical teaching.</w:t>
      </w:r>
    </w:p>
    <w:p w14:paraId="3A793960" w14:textId="77777777" w:rsidR="00851184" w:rsidRDefault="00851184" w:rsidP="007F5358">
      <w:pPr>
        <w:rPr>
          <w:rFonts w:ascii="Helvetica Neue" w:hAnsi="Helvetica Neue"/>
        </w:rPr>
      </w:pPr>
    </w:p>
    <w:p w14:paraId="3D8619E0" w14:textId="53593DBF" w:rsidR="00382783" w:rsidRDefault="00382783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</w:t>
      </w:r>
    </w:p>
    <w:p w14:paraId="77F79C60" w14:textId="713719DD" w:rsidR="00856D2F" w:rsidRDefault="00856D2F" w:rsidP="007F535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</w:t>
      </w:r>
    </w:p>
    <w:p w14:paraId="244A430B" w14:textId="77777777" w:rsidR="003C4185" w:rsidRPr="007F5358" w:rsidRDefault="003C4185" w:rsidP="007F5358">
      <w:pPr>
        <w:rPr>
          <w:rFonts w:ascii="Helvetica Neue" w:hAnsi="Helvetica Neue"/>
        </w:rPr>
      </w:pPr>
    </w:p>
    <w:sectPr w:rsidR="003C4185" w:rsidRPr="007F5358" w:rsidSect="007F53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58"/>
    <w:rsid w:val="00033128"/>
    <w:rsid w:val="0010432D"/>
    <w:rsid w:val="0025074B"/>
    <w:rsid w:val="002C091F"/>
    <w:rsid w:val="00382783"/>
    <w:rsid w:val="003C4185"/>
    <w:rsid w:val="005D3B28"/>
    <w:rsid w:val="00612140"/>
    <w:rsid w:val="0076442F"/>
    <w:rsid w:val="007F5358"/>
    <w:rsid w:val="00851184"/>
    <w:rsid w:val="00856D2F"/>
    <w:rsid w:val="00B35F68"/>
    <w:rsid w:val="00B4759E"/>
    <w:rsid w:val="00D11B84"/>
    <w:rsid w:val="00DE35A6"/>
    <w:rsid w:val="00E504ED"/>
    <w:rsid w:val="00E70BBB"/>
    <w:rsid w:val="00EB1BA1"/>
    <w:rsid w:val="00EE3474"/>
    <w:rsid w:val="00FA60D9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5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1018</Words>
  <Characters>5805</Characters>
  <Application>Microsoft Macintosh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2019-05-18T14:38:00Z</dcterms:created>
  <dcterms:modified xsi:type="dcterms:W3CDTF">2019-05-21T13:43:00Z</dcterms:modified>
</cp:coreProperties>
</file>